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352C" w14:textId="2E54502E" w:rsidR="0011405D" w:rsidRDefault="007B3A6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Eind</w:t>
      </w:r>
      <w:r w:rsidR="0011405D" w:rsidRPr="001040D9">
        <w:rPr>
          <w:sz w:val="32"/>
          <w:szCs w:val="32"/>
          <w:u w:val="single"/>
        </w:rPr>
        <w:t>rapportage</w:t>
      </w:r>
      <w:r w:rsidR="00FA1168">
        <w:rPr>
          <w:sz w:val="32"/>
          <w:szCs w:val="32"/>
          <w:u w:val="single"/>
        </w:rPr>
        <w:t xml:space="preserve"> 1.1</w:t>
      </w:r>
    </w:p>
    <w:p w14:paraId="5703ABA9" w14:textId="77777777" w:rsidR="0011405D" w:rsidRDefault="0011405D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1405D" w14:paraId="7BC331BF" w14:textId="77777777" w:rsidTr="0011405D">
        <w:tc>
          <w:tcPr>
            <w:tcW w:w="2405" w:type="dxa"/>
            <w:shd w:val="clear" w:color="auto" w:fill="E7E6E6" w:themeFill="background2"/>
          </w:tcPr>
          <w:p w14:paraId="4E48AAA6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Naam Onderzoek</w:t>
            </w:r>
          </w:p>
          <w:p w14:paraId="02DFF565" w14:textId="54C791F2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57" w:type="dxa"/>
          </w:tcPr>
          <w:p w14:paraId="64D5DE6F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11405D" w14:paraId="40C0BCE7" w14:textId="77777777" w:rsidTr="0011405D">
        <w:tc>
          <w:tcPr>
            <w:tcW w:w="2405" w:type="dxa"/>
            <w:shd w:val="clear" w:color="auto" w:fill="E7E6E6" w:themeFill="background2"/>
          </w:tcPr>
          <w:p w14:paraId="5FD56D97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Naam Contactpersoon</w:t>
            </w:r>
          </w:p>
          <w:p w14:paraId="0A587309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57" w:type="dxa"/>
          </w:tcPr>
          <w:p w14:paraId="7E41E37A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830A73" w14:paraId="4B4EE3EB" w14:textId="77777777" w:rsidTr="00091E7A">
        <w:tc>
          <w:tcPr>
            <w:tcW w:w="2405" w:type="dxa"/>
            <w:shd w:val="clear" w:color="auto" w:fill="E7E6E6" w:themeFill="background2"/>
          </w:tcPr>
          <w:p w14:paraId="62851D2D" w14:textId="112C899F" w:rsidR="00830A73" w:rsidRDefault="00830A73" w:rsidP="00091E7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Datum</w:t>
            </w:r>
          </w:p>
          <w:p w14:paraId="27BD399D" w14:textId="77777777" w:rsidR="00830A73" w:rsidRDefault="00830A73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57" w:type="dxa"/>
          </w:tcPr>
          <w:p w14:paraId="215815F4" w14:textId="77777777" w:rsidR="00830A73" w:rsidRDefault="00830A73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9DB4135" w14:textId="0E422B1A" w:rsidR="00682FBA" w:rsidRDefault="00682FBA" w:rsidP="0011405D">
      <w:pPr>
        <w:rPr>
          <w:rFonts w:ascii="Arial" w:hAnsi="Arial"/>
          <w:b/>
          <w:bCs/>
          <w:i/>
          <w:iCs/>
          <w:sz w:val="20"/>
        </w:rPr>
      </w:pPr>
    </w:p>
    <w:p w14:paraId="1B7C4317" w14:textId="77777777" w:rsidR="00830A73" w:rsidRDefault="00830A73" w:rsidP="0011405D">
      <w:pPr>
        <w:rPr>
          <w:rFonts w:ascii="Arial" w:hAnsi="Arial"/>
          <w:b/>
          <w:bCs/>
          <w:i/>
          <w:i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643F" w:rsidRPr="00545DE7" w14:paraId="0210CDC6" w14:textId="77777777" w:rsidTr="00E8767C">
        <w:tc>
          <w:tcPr>
            <w:tcW w:w="9062" w:type="dxa"/>
            <w:shd w:val="clear" w:color="auto" w:fill="D9E2F3" w:themeFill="accent1" w:themeFillTint="33"/>
          </w:tcPr>
          <w:p w14:paraId="03C4D9E3" w14:textId="77777777" w:rsidR="00C0643F" w:rsidRDefault="00C0643F" w:rsidP="00C0643F">
            <w:pPr>
              <w:rPr>
                <w:rFonts w:ascii="Arial" w:hAnsi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 xml:space="preserve">Samenvatting onderzoek [max 300 woorden] </w:t>
            </w:r>
          </w:p>
          <w:p w14:paraId="61868E5F" w14:textId="61214234" w:rsidR="00C0643F" w:rsidRPr="00C0643F" w:rsidRDefault="00C0643F" w:rsidP="007B54D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Beschrijf de volgende onderdelen: </w:t>
            </w:r>
            <w:r w:rsidRPr="007B54D3">
              <w:rPr>
                <w:rFonts w:ascii="Arial" w:hAnsi="Arial"/>
                <w:i/>
                <w:iCs/>
                <w:sz w:val="20"/>
              </w:rPr>
              <w:t xml:space="preserve">probleemstelling, </w:t>
            </w:r>
            <w:r w:rsidR="00C95E45">
              <w:rPr>
                <w:rFonts w:ascii="Arial" w:hAnsi="Arial"/>
                <w:i/>
                <w:iCs/>
                <w:sz w:val="20"/>
              </w:rPr>
              <w:t xml:space="preserve">doel, </w:t>
            </w:r>
            <w:r w:rsidRPr="007B54D3">
              <w:rPr>
                <w:rFonts w:ascii="Arial" w:hAnsi="Arial"/>
                <w:i/>
                <w:iCs/>
                <w:sz w:val="20"/>
              </w:rPr>
              <w:t xml:space="preserve">onderzoeksvraag, </w:t>
            </w:r>
            <w:r w:rsidR="00C95E45">
              <w:rPr>
                <w:rFonts w:ascii="Arial" w:hAnsi="Arial"/>
                <w:i/>
                <w:iCs/>
                <w:sz w:val="20"/>
              </w:rPr>
              <w:t>methode</w:t>
            </w:r>
            <w:r w:rsidRPr="007B54D3">
              <w:rPr>
                <w:rFonts w:ascii="Arial" w:hAnsi="Arial"/>
                <w:i/>
                <w:iCs/>
                <w:sz w:val="20"/>
              </w:rPr>
              <w:t xml:space="preserve">, </w:t>
            </w:r>
            <w:r w:rsidR="00047C2C">
              <w:rPr>
                <w:rFonts w:ascii="Arial" w:hAnsi="Arial"/>
                <w:i/>
                <w:iCs/>
                <w:sz w:val="20"/>
              </w:rPr>
              <w:t>resultaten</w:t>
            </w:r>
            <w:r w:rsidRPr="007B54D3">
              <w:rPr>
                <w:rFonts w:ascii="Arial" w:hAnsi="Arial"/>
                <w:i/>
                <w:iCs/>
                <w:sz w:val="20"/>
              </w:rPr>
              <w:t>, conclusie</w:t>
            </w:r>
            <w:r w:rsidR="00C95E45">
              <w:rPr>
                <w:rFonts w:ascii="Arial" w:hAnsi="Arial"/>
                <w:i/>
                <w:iCs/>
                <w:sz w:val="20"/>
              </w:rPr>
              <w:t>s en aanbevelingen</w:t>
            </w:r>
          </w:p>
        </w:tc>
      </w:tr>
      <w:tr w:rsidR="00C0643F" w14:paraId="79AFA0C5" w14:textId="77777777" w:rsidTr="00091E7A">
        <w:tc>
          <w:tcPr>
            <w:tcW w:w="9062" w:type="dxa"/>
          </w:tcPr>
          <w:p w14:paraId="59B2D0B0" w14:textId="77777777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BFCCCC7" w14:textId="77777777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C48BACB" w14:textId="77777777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D32E90B" w14:textId="77777777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5232907" w14:textId="56E77BE4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988B23F" w14:textId="5C2ADB40" w:rsidR="0095074D" w:rsidRDefault="0095074D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32A0136" w14:textId="2D7D6217" w:rsidR="0095074D" w:rsidRDefault="0095074D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E28CE5E" w14:textId="3E81C6F6" w:rsidR="0095074D" w:rsidRDefault="0095074D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3BAAAE7" w14:textId="7B3B2A18" w:rsidR="0095074D" w:rsidRDefault="0095074D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7CAD42E" w14:textId="77777777" w:rsidR="0095074D" w:rsidRDefault="0095074D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0E9F02D" w14:textId="77777777" w:rsidR="00C0643F" w:rsidRDefault="00C0643F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2BE3ED1" w14:textId="52A5FB85" w:rsidR="00C0643F" w:rsidRDefault="00C0643F" w:rsidP="0011405D">
      <w:pPr>
        <w:rPr>
          <w:rFonts w:ascii="Arial" w:hAnsi="Arial"/>
          <w:b/>
          <w:bCs/>
          <w:i/>
          <w:iCs/>
          <w:sz w:val="20"/>
        </w:rPr>
      </w:pPr>
    </w:p>
    <w:p w14:paraId="44AF06BE" w14:textId="78034346" w:rsidR="00E8767C" w:rsidRDefault="00E8767C" w:rsidP="0011405D">
      <w:pPr>
        <w:rPr>
          <w:rFonts w:ascii="Arial" w:hAnsi="Arial"/>
          <w:b/>
          <w:bCs/>
          <w:i/>
          <w:iCs/>
          <w:sz w:val="20"/>
        </w:rPr>
      </w:pPr>
    </w:p>
    <w:p w14:paraId="3B6C0C02" w14:textId="77777777" w:rsidR="00E8767C" w:rsidRDefault="00E8767C" w:rsidP="00E8767C">
      <w:pPr>
        <w:rPr>
          <w:rFonts w:ascii="Arial" w:hAnsi="Arial"/>
          <w:b/>
          <w:bCs/>
          <w:i/>
          <w:i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767C" w:rsidRPr="00545DE7" w14:paraId="1B3F8FC2" w14:textId="77777777" w:rsidTr="00091E7A">
        <w:tc>
          <w:tcPr>
            <w:tcW w:w="9062" w:type="dxa"/>
            <w:shd w:val="clear" w:color="auto" w:fill="E7E6E6" w:themeFill="background2"/>
          </w:tcPr>
          <w:p w14:paraId="541871C2" w14:textId="77777777" w:rsidR="00E8767C" w:rsidRDefault="00E8767C" w:rsidP="00091E7A">
            <w:pPr>
              <w:rPr>
                <w:rFonts w:ascii="Arial" w:hAnsi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Probleemstelling</w:t>
            </w:r>
          </w:p>
          <w:p w14:paraId="6D150367" w14:textId="77777777" w:rsidR="00047C2C" w:rsidRDefault="00047C2C" w:rsidP="00091E7A">
            <w:pPr>
              <w:rPr>
                <w:rFonts w:ascii="Arial" w:hAnsi="Arial"/>
                <w:sz w:val="20"/>
              </w:rPr>
            </w:pPr>
          </w:p>
          <w:p w14:paraId="43728405" w14:textId="5F76D6A3" w:rsidR="000E2336" w:rsidRPr="00C0643F" w:rsidRDefault="000E2336" w:rsidP="00091E7A">
            <w:pPr>
              <w:rPr>
                <w:rFonts w:ascii="Arial" w:hAnsi="Arial"/>
                <w:sz w:val="20"/>
              </w:rPr>
            </w:pPr>
          </w:p>
        </w:tc>
      </w:tr>
      <w:tr w:rsidR="00E8767C" w14:paraId="2EA7DDB4" w14:textId="77777777" w:rsidTr="00091E7A">
        <w:tc>
          <w:tcPr>
            <w:tcW w:w="9062" w:type="dxa"/>
          </w:tcPr>
          <w:p w14:paraId="707AB414" w14:textId="77777777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E5B62B8" w14:textId="48D8DC43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286C730" w14:textId="4EDB2E1D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984F15E" w14:textId="0C2C6D08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F5F8321" w14:textId="2E365DCF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6B99959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0B0541D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2E705A3" w14:textId="77777777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3CFFB0E" w14:textId="77777777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CDF34D0" w14:textId="77777777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9F9C92E" w14:textId="77777777" w:rsidR="00E8767C" w:rsidRDefault="00E8767C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8F0FCC2" w14:textId="77777777" w:rsidR="00E8767C" w:rsidRDefault="00E8767C" w:rsidP="00E8767C">
      <w:pPr>
        <w:rPr>
          <w:rFonts w:ascii="Arial" w:hAnsi="Arial"/>
          <w:b/>
          <w:bCs/>
          <w:i/>
          <w:iCs/>
          <w:sz w:val="20"/>
        </w:rPr>
      </w:pPr>
    </w:p>
    <w:p w14:paraId="5100AA87" w14:textId="77777777" w:rsidR="00E8767C" w:rsidRDefault="00E8767C" w:rsidP="0011405D">
      <w:pPr>
        <w:rPr>
          <w:rFonts w:ascii="Arial" w:hAnsi="Arial"/>
          <w:b/>
          <w:bCs/>
          <w:i/>
          <w:iCs/>
          <w:sz w:val="20"/>
        </w:rPr>
      </w:pPr>
    </w:p>
    <w:p w14:paraId="542DC384" w14:textId="62AC285B" w:rsidR="00682FBA" w:rsidRDefault="00682FBA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426C" w:rsidRPr="00545DE7" w14:paraId="06F7998B" w14:textId="77777777" w:rsidTr="00091E7A">
        <w:tc>
          <w:tcPr>
            <w:tcW w:w="9062" w:type="dxa"/>
            <w:shd w:val="clear" w:color="auto" w:fill="E7E6E6" w:themeFill="background2"/>
          </w:tcPr>
          <w:p w14:paraId="04739309" w14:textId="016F0699" w:rsidR="00C8426C" w:rsidRPr="00C0643F" w:rsidRDefault="00E8767C" w:rsidP="00C842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 xml:space="preserve">Doel en </w:t>
            </w:r>
            <w:r w:rsidR="00047C2C">
              <w:rPr>
                <w:rFonts w:ascii="Arial" w:hAnsi="Arial"/>
                <w:b/>
                <w:bCs/>
                <w:i/>
                <w:iCs/>
                <w:sz w:val="20"/>
              </w:rPr>
              <w:t>-</w:t>
            </w:r>
            <w:r>
              <w:rPr>
                <w:rFonts w:ascii="Arial" w:hAnsi="Arial"/>
                <w:b/>
                <w:bCs/>
                <w:i/>
                <w:iCs/>
                <w:sz w:val="20"/>
              </w:rPr>
              <w:t xml:space="preserve">vraagstelling </w:t>
            </w:r>
          </w:p>
          <w:p w14:paraId="3F37EC73" w14:textId="77777777" w:rsidR="00C8426C" w:rsidRDefault="00E8767C" w:rsidP="00E8767C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60DC856D" w14:textId="683B1F98" w:rsidR="000E2336" w:rsidRPr="00C0643F" w:rsidRDefault="000E2336" w:rsidP="00E8767C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</w:p>
        </w:tc>
      </w:tr>
      <w:tr w:rsidR="00C8426C" w14:paraId="2E638FD6" w14:textId="77777777" w:rsidTr="00091E7A">
        <w:tc>
          <w:tcPr>
            <w:tcW w:w="9062" w:type="dxa"/>
          </w:tcPr>
          <w:p w14:paraId="63CA0F09" w14:textId="2797A42B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F81D1F8" w14:textId="32611AD2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24EAA5A" w14:textId="011F8534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145DEBA" w14:textId="607E604F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B419AC3" w14:textId="493CF2A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235CC4E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9AFA62F" w14:textId="77777777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28731B7" w14:textId="77777777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78B0EBF" w14:textId="77777777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CC1AA5A" w14:textId="77777777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CB106EC" w14:textId="77777777" w:rsidR="00C8426C" w:rsidRDefault="00C8426C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C91C136" w14:textId="655C1590" w:rsidR="00547149" w:rsidRDefault="00547149" w:rsidP="00C8426C">
      <w:pPr>
        <w:rPr>
          <w:rFonts w:ascii="Arial" w:hAnsi="Arial"/>
          <w:b/>
          <w:bCs/>
          <w:i/>
          <w:i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C2C" w:rsidRPr="00545DE7" w14:paraId="3A640CCD" w14:textId="77777777" w:rsidTr="00091E7A">
        <w:tc>
          <w:tcPr>
            <w:tcW w:w="9062" w:type="dxa"/>
            <w:shd w:val="clear" w:color="auto" w:fill="E7E6E6" w:themeFill="background2"/>
          </w:tcPr>
          <w:p w14:paraId="4E702ECF" w14:textId="37115F70" w:rsidR="00047C2C" w:rsidRPr="00C0643F" w:rsidRDefault="00047C2C" w:rsidP="00091E7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lastRenderedPageBreak/>
              <w:t>Methode</w:t>
            </w:r>
          </w:p>
          <w:p w14:paraId="0C565D04" w14:textId="77777777" w:rsidR="00047C2C" w:rsidRDefault="00047C2C" w:rsidP="00091E7A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40C0AAC5" w14:textId="20418349" w:rsidR="000E2336" w:rsidRPr="00C0643F" w:rsidRDefault="000E2336" w:rsidP="00091E7A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</w:p>
        </w:tc>
      </w:tr>
      <w:tr w:rsidR="00047C2C" w14:paraId="449F4115" w14:textId="77777777" w:rsidTr="00091E7A">
        <w:tc>
          <w:tcPr>
            <w:tcW w:w="9062" w:type="dxa"/>
          </w:tcPr>
          <w:p w14:paraId="2B4BE805" w14:textId="2EEA2426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7799D65" w14:textId="3F98127E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80A4DB4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A10CF9A" w14:textId="56AFF994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8068A2B" w14:textId="77777777" w:rsidR="00F81ADC" w:rsidRDefault="00F81AD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1F8FAE0" w14:textId="10B4EBD8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7C875F8" w14:textId="447B5476" w:rsidR="00215D45" w:rsidRDefault="00215D45" w:rsidP="00547149">
            <w:pPr>
              <w:ind w:firstLine="708"/>
              <w:rPr>
                <w:rFonts w:ascii="Arial" w:hAnsi="Arial"/>
                <w:b/>
                <w:bCs/>
                <w:sz w:val="20"/>
              </w:rPr>
            </w:pPr>
          </w:p>
          <w:p w14:paraId="4A64019E" w14:textId="1813465A" w:rsidR="00547149" w:rsidRDefault="00547149" w:rsidP="00547149">
            <w:pPr>
              <w:ind w:firstLine="708"/>
              <w:rPr>
                <w:rFonts w:ascii="Arial" w:hAnsi="Arial"/>
                <w:b/>
                <w:bCs/>
                <w:sz w:val="20"/>
              </w:rPr>
            </w:pPr>
          </w:p>
          <w:p w14:paraId="367E9FBF" w14:textId="77777777" w:rsidR="00F81ADC" w:rsidRDefault="00F81ADC" w:rsidP="00547149">
            <w:pPr>
              <w:ind w:firstLine="708"/>
              <w:rPr>
                <w:rFonts w:ascii="Arial" w:hAnsi="Arial"/>
                <w:b/>
                <w:bCs/>
                <w:sz w:val="20"/>
              </w:rPr>
            </w:pPr>
          </w:p>
          <w:p w14:paraId="5F19F02B" w14:textId="77777777" w:rsidR="00547149" w:rsidRDefault="00547149" w:rsidP="00547149">
            <w:pPr>
              <w:rPr>
                <w:rFonts w:ascii="Arial" w:hAnsi="Arial"/>
                <w:b/>
                <w:bCs/>
                <w:sz w:val="20"/>
              </w:rPr>
            </w:pPr>
          </w:p>
          <w:p w14:paraId="17BD1222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B6D6304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E7C60ED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4092BB9" w14:textId="77777777" w:rsidR="00C8426C" w:rsidRDefault="00C8426C" w:rsidP="00C8426C">
      <w:pPr>
        <w:rPr>
          <w:rFonts w:ascii="Arial" w:hAnsi="Arial"/>
          <w:b/>
          <w:bCs/>
          <w:sz w:val="20"/>
        </w:rPr>
      </w:pPr>
    </w:p>
    <w:p w14:paraId="019512C3" w14:textId="30625CEC" w:rsidR="00C8426C" w:rsidRDefault="00C8426C" w:rsidP="0011405D">
      <w:pPr>
        <w:rPr>
          <w:rFonts w:ascii="Arial" w:hAnsi="Arial"/>
          <w:b/>
          <w:bCs/>
          <w:sz w:val="20"/>
        </w:rPr>
      </w:pPr>
    </w:p>
    <w:p w14:paraId="48939B8E" w14:textId="77777777" w:rsidR="00215D45" w:rsidRDefault="00215D45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C2C" w:rsidRPr="00C0643F" w14:paraId="062478ED" w14:textId="77777777" w:rsidTr="00091E7A">
        <w:tc>
          <w:tcPr>
            <w:tcW w:w="9062" w:type="dxa"/>
            <w:shd w:val="clear" w:color="auto" w:fill="E7E6E6" w:themeFill="background2"/>
          </w:tcPr>
          <w:p w14:paraId="37CD9E8E" w14:textId="245CB638" w:rsidR="00047C2C" w:rsidRPr="00C0643F" w:rsidRDefault="00047C2C" w:rsidP="00091E7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Resultaten</w:t>
            </w:r>
          </w:p>
          <w:p w14:paraId="563A93B6" w14:textId="77777777" w:rsidR="00047C2C" w:rsidRDefault="00047C2C" w:rsidP="00091E7A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14:paraId="66487E5C" w14:textId="040BDD6F" w:rsidR="000E2336" w:rsidRPr="00C0643F" w:rsidRDefault="000E2336" w:rsidP="00091E7A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</w:p>
        </w:tc>
      </w:tr>
      <w:tr w:rsidR="00047C2C" w14:paraId="3BB4A9FB" w14:textId="77777777" w:rsidTr="00091E7A">
        <w:tc>
          <w:tcPr>
            <w:tcW w:w="9062" w:type="dxa"/>
          </w:tcPr>
          <w:p w14:paraId="403FC5FC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99B1CA0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EA61C49" w14:textId="52D80440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427ED8E" w14:textId="4AD1466A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9872493" w14:textId="47268AB1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CA37B8C" w14:textId="16C77C22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DF1E8C2" w14:textId="6DEF6092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358AFC9" w14:textId="77777777" w:rsidR="00F81ADC" w:rsidRDefault="00F81AD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5980784" w14:textId="32C32CF1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49FE921" w14:textId="77777777" w:rsidR="00F81ADC" w:rsidRDefault="00F81AD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4653B7A" w14:textId="61C37DE9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3C23FFE" w14:textId="6E1DBFC6" w:rsidR="00215D45" w:rsidRDefault="00215D45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652FA3B" w14:textId="77777777" w:rsidR="00215D45" w:rsidRDefault="00215D45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AA7A011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EFB93B" w14:textId="7DA20511" w:rsidR="00C8426C" w:rsidRDefault="00C8426C" w:rsidP="0011405D">
      <w:pPr>
        <w:rPr>
          <w:rFonts w:ascii="Arial" w:hAnsi="Arial"/>
          <w:b/>
          <w:bCs/>
          <w:sz w:val="20"/>
        </w:rPr>
      </w:pPr>
    </w:p>
    <w:p w14:paraId="4BA94819" w14:textId="002A7453" w:rsidR="00C8426C" w:rsidRDefault="00C8426C" w:rsidP="0011405D">
      <w:pPr>
        <w:rPr>
          <w:rFonts w:ascii="Arial" w:hAnsi="Arial"/>
          <w:b/>
          <w:bCs/>
          <w:sz w:val="20"/>
        </w:rPr>
      </w:pPr>
    </w:p>
    <w:p w14:paraId="77BD4501" w14:textId="77777777" w:rsidR="00547149" w:rsidRDefault="00547149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C2C" w:rsidRPr="00C0643F" w14:paraId="7B96D55F" w14:textId="77777777" w:rsidTr="00091E7A">
        <w:tc>
          <w:tcPr>
            <w:tcW w:w="9062" w:type="dxa"/>
            <w:shd w:val="clear" w:color="auto" w:fill="E7E6E6" w:themeFill="background2"/>
          </w:tcPr>
          <w:p w14:paraId="407ECED1" w14:textId="118CD95A" w:rsidR="00047C2C" w:rsidRDefault="00047C2C" w:rsidP="00091E7A">
            <w:pPr>
              <w:rPr>
                <w:rFonts w:ascii="Arial" w:hAnsi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Conclusies en Aanbevelingen</w:t>
            </w:r>
          </w:p>
          <w:p w14:paraId="637B161A" w14:textId="77777777" w:rsidR="000E2336" w:rsidRPr="00C0643F" w:rsidRDefault="000E2336" w:rsidP="00091E7A">
            <w:pPr>
              <w:rPr>
                <w:rFonts w:ascii="Arial" w:hAnsi="Arial"/>
                <w:sz w:val="20"/>
              </w:rPr>
            </w:pPr>
          </w:p>
          <w:p w14:paraId="5BD0FD6B" w14:textId="77777777" w:rsidR="00047C2C" w:rsidRPr="00C0643F" w:rsidRDefault="00047C2C" w:rsidP="00091E7A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047C2C" w14:paraId="22787353" w14:textId="77777777" w:rsidTr="00091E7A">
        <w:tc>
          <w:tcPr>
            <w:tcW w:w="9062" w:type="dxa"/>
          </w:tcPr>
          <w:p w14:paraId="6484A61B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FE538BE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7BEB02F" w14:textId="3856611B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4D82112" w14:textId="5279AEB1" w:rsidR="00215D45" w:rsidRDefault="00215D45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12F9F82" w14:textId="309313F7" w:rsidR="00215D45" w:rsidRDefault="00215D45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571A82D" w14:textId="4C5C777A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2606BC6" w14:textId="05BF46B9" w:rsidR="00F81ADC" w:rsidRDefault="00F81AD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608CF5F" w14:textId="77777777" w:rsidR="00F81ADC" w:rsidRDefault="00F81AD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20DC9DA" w14:textId="4605A9BB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24D363C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AF6E8F1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979C8C6" w14:textId="330D21B0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9D23B93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0183BA2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CB47851" w14:textId="77777777" w:rsidR="00047C2C" w:rsidRDefault="00047C2C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7A8F54D" w14:textId="17D758C0" w:rsidR="00C8426C" w:rsidRDefault="00C8426C" w:rsidP="0011405D">
      <w:pPr>
        <w:rPr>
          <w:rFonts w:ascii="Arial" w:hAnsi="Arial"/>
          <w:b/>
          <w:bCs/>
          <w:sz w:val="20"/>
        </w:rPr>
      </w:pPr>
    </w:p>
    <w:p w14:paraId="69122D05" w14:textId="77777777" w:rsidR="007F420E" w:rsidRDefault="007F420E" w:rsidP="0011405D">
      <w:pPr>
        <w:rPr>
          <w:rFonts w:ascii="Arial" w:hAnsi="Arial"/>
          <w:b/>
          <w:bCs/>
          <w:sz w:val="20"/>
        </w:rPr>
      </w:pPr>
    </w:p>
    <w:p w14:paraId="72C657A1" w14:textId="77777777" w:rsidR="007F420E" w:rsidRDefault="007F420E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389C" w:rsidRPr="00C0643F" w14:paraId="5B17E0D4" w14:textId="77777777" w:rsidTr="00391B88">
        <w:tc>
          <w:tcPr>
            <w:tcW w:w="9062" w:type="dxa"/>
            <w:shd w:val="clear" w:color="auto" w:fill="E7E6E6" w:themeFill="background2"/>
          </w:tcPr>
          <w:p w14:paraId="2C313C70" w14:textId="77777777" w:rsidR="00CC389C" w:rsidRPr="00CC389C" w:rsidRDefault="00CC389C" w:rsidP="00391B88">
            <w:pPr>
              <w:tabs>
                <w:tab w:val="left" w:pos="1548"/>
              </w:tabs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CC389C">
              <w:rPr>
                <w:rFonts w:ascii="Arial" w:hAnsi="Arial"/>
                <w:b/>
                <w:bCs/>
                <w:i/>
                <w:iCs/>
                <w:sz w:val="20"/>
              </w:rPr>
              <w:lastRenderedPageBreak/>
              <w:t xml:space="preserve">Kritische reflectie </w:t>
            </w:r>
          </w:p>
          <w:p w14:paraId="1C35E827" w14:textId="6D4FE4BE" w:rsidR="00782BA9" w:rsidRPr="00CC389C" w:rsidRDefault="00782BA9" w:rsidP="000C6A3F">
            <w:pPr>
              <w:tabs>
                <w:tab w:val="left" w:pos="1548"/>
              </w:tabs>
              <w:rPr>
                <w:rFonts w:ascii="Arial" w:hAnsi="Arial"/>
                <w:sz w:val="20"/>
              </w:rPr>
            </w:pPr>
            <w:r w:rsidRPr="00782BA9">
              <w:rPr>
                <w:rFonts w:ascii="Arial" w:hAnsi="Arial"/>
                <w:i/>
                <w:iCs/>
                <w:sz w:val="20"/>
              </w:rPr>
              <w:t>Sta stil bij de kwaliteit en uitvoering van je onderzoek.</w:t>
            </w:r>
            <w:r>
              <w:rPr>
                <w:rFonts w:ascii="Arial" w:hAnsi="Arial"/>
                <w:i/>
                <w:iCs/>
                <w:sz w:val="20"/>
              </w:rPr>
              <w:t xml:space="preserve"> Bijvoorbeeld, w</w:t>
            </w:r>
            <w:r w:rsidRPr="00782BA9">
              <w:rPr>
                <w:rFonts w:ascii="Arial" w:hAnsi="Arial"/>
                <w:i/>
                <w:iCs/>
                <w:sz w:val="20"/>
              </w:rPr>
              <w:t>at waren de sterke</w:t>
            </w:r>
            <w:r w:rsidR="000C6A3F">
              <w:rPr>
                <w:rFonts w:ascii="Arial" w:hAnsi="Arial"/>
                <w:i/>
                <w:iCs/>
                <w:sz w:val="20"/>
              </w:rPr>
              <w:t xml:space="preserve"> en zwakke</w:t>
            </w:r>
            <w:r w:rsidRPr="00782BA9">
              <w:rPr>
                <w:rFonts w:ascii="Arial" w:hAnsi="Arial"/>
                <w:i/>
                <w:iCs/>
                <w:sz w:val="20"/>
              </w:rPr>
              <w:t xml:space="preserve"> punten van het onderzoek</w:t>
            </w:r>
            <w:r w:rsidR="000C6A3F">
              <w:rPr>
                <w:rFonts w:ascii="Arial" w:hAnsi="Arial"/>
                <w:i/>
                <w:iCs/>
                <w:sz w:val="20"/>
              </w:rPr>
              <w:t xml:space="preserve">, welke </w:t>
            </w:r>
            <w:r w:rsidRPr="00782BA9">
              <w:rPr>
                <w:rFonts w:ascii="Arial" w:hAnsi="Arial"/>
                <w:i/>
                <w:iCs/>
                <w:sz w:val="20"/>
              </w:rPr>
              <w:t xml:space="preserve">beperkingen </w:t>
            </w:r>
            <w:r w:rsidR="000C6A3F">
              <w:rPr>
                <w:rFonts w:ascii="Arial" w:hAnsi="Arial"/>
                <w:i/>
                <w:iCs/>
                <w:sz w:val="20"/>
              </w:rPr>
              <w:t>waren er, w</w:t>
            </w:r>
            <w:r w:rsidRPr="00782BA9">
              <w:rPr>
                <w:rFonts w:ascii="Arial" w:hAnsi="Arial"/>
                <w:i/>
                <w:iCs/>
                <w:sz w:val="20"/>
              </w:rPr>
              <w:t>at zou je, met de kennis van nu, anders aanpakken of verbetere</w:t>
            </w:r>
            <w:r w:rsidR="000C6A3F">
              <w:rPr>
                <w:rFonts w:ascii="Arial" w:hAnsi="Arial"/>
                <w:i/>
                <w:iCs/>
                <w:sz w:val="20"/>
              </w:rPr>
              <w:t>n, w</w:t>
            </w:r>
            <w:r w:rsidRPr="00782BA9">
              <w:rPr>
                <w:rFonts w:ascii="Arial" w:hAnsi="Arial"/>
                <w:i/>
                <w:iCs/>
                <w:sz w:val="20"/>
              </w:rPr>
              <w:t>at heeft je verrast tijdens het onderzoek</w:t>
            </w:r>
            <w:r w:rsidR="000C6A3F">
              <w:rPr>
                <w:rFonts w:ascii="Arial" w:hAnsi="Arial"/>
                <w:i/>
                <w:iCs/>
                <w:sz w:val="20"/>
              </w:rPr>
              <w:t>, etc.</w:t>
            </w:r>
          </w:p>
        </w:tc>
      </w:tr>
      <w:tr w:rsidR="00CC389C" w14:paraId="53CF5229" w14:textId="77777777" w:rsidTr="00391B88">
        <w:tc>
          <w:tcPr>
            <w:tcW w:w="9062" w:type="dxa"/>
          </w:tcPr>
          <w:p w14:paraId="3E191BDA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644E572E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2C736983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62A38C59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374C104B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7C19DE8A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077B5769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21D5139D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065E37EB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6793E997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3075410A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1D4CE7CA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2A64EAFA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7C97544E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  <w:p w14:paraId="548A2C38" w14:textId="77777777" w:rsidR="00CC389C" w:rsidRDefault="00CC389C" w:rsidP="00391B88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ADFF4EB" w14:textId="1D53659B" w:rsidR="00547149" w:rsidRDefault="00547149">
      <w:pPr>
        <w:spacing w:after="160" w:line="259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577" w:rsidRPr="00C0643F" w14:paraId="658A26C1" w14:textId="77777777" w:rsidTr="00091E7A">
        <w:tc>
          <w:tcPr>
            <w:tcW w:w="9062" w:type="dxa"/>
            <w:shd w:val="clear" w:color="auto" w:fill="E7E6E6" w:themeFill="background2"/>
          </w:tcPr>
          <w:p w14:paraId="4C2CAF9B" w14:textId="77777777" w:rsidR="007B69C6" w:rsidRDefault="00755577" w:rsidP="00091E7A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lastRenderedPageBreak/>
              <w:t xml:space="preserve">Overzicht </w:t>
            </w:r>
            <w:r w:rsidRPr="007B69C6">
              <w:rPr>
                <w:rFonts w:ascii="Arial" w:hAnsi="Arial"/>
                <w:b/>
                <w:bCs/>
                <w:i/>
                <w:iCs/>
                <w:sz w:val="20"/>
              </w:rPr>
              <w:t>opbrengsten</w:t>
            </w:r>
            <w:r w:rsidRPr="007B69C6">
              <w:rPr>
                <w:rFonts w:ascii="Arial" w:hAnsi="Arial"/>
                <w:i/>
                <w:iCs/>
                <w:sz w:val="20"/>
              </w:rPr>
              <w:t xml:space="preserve"> </w:t>
            </w:r>
          </w:p>
          <w:p w14:paraId="1747B77A" w14:textId="58D42ADC" w:rsidR="00215D45" w:rsidRPr="00215D45" w:rsidRDefault="009E6FE0" w:rsidP="00215D4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i/>
                <w:iCs/>
                <w:sz w:val="20"/>
              </w:rPr>
            </w:pPr>
            <w:r w:rsidRPr="00215D45">
              <w:rPr>
                <w:rFonts w:ascii="Arial" w:hAnsi="Arial"/>
                <w:i/>
                <w:iCs/>
                <w:sz w:val="20"/>
              </w:rPr>
              <w:t>Geef een overzicht van</w:t>
            </w:r>
            <w:r w:rsidR="00215D45">
              <w:rPr>
                <w:rFonts w:ascii="Arial" w:hAnsi="Arial"/>
                <w:i/>
                <w:iCs/>
                <w:sz w:val="20"/>
              </w:rPr>
              <w:t xml:space="preserve"> alle opbrengsten, bijvoorbeeld:</w:t>
            </w:r>
            <w:r w:rsidRPr="00215D45">
              <w:rPr>
                <w:rFonts w:ascii="Arial" w:hAnsi="Arial"/>
                <w:i/>
                <w:iCs/>
                <w:sz w:val="20"/>
              </w:rPr>
              <w:t xml:space="preserve"> artikelen in wetenschappelijke tijdschriften en vakbladen, presentaties, en producten (protocollen, trainingen, folders, methodieken, richtlijnen, handleidingen, etc.)</w:t>
            </w:r>
            <w:r w:rsidR="001C0B42">
              <w:rPr>
                <w:rFonts w:ascii="Arial" w:hAnsi="Arial"/>
                <w:i/>
                <w:iCs/>
                <w:sz w:val="20"/>
              </w:rPr>
              <w:t xml:space="preserve">. Doe dit svp ook voor opbrengsten die op een </w:t>
            </w:r>
            <w:r w:rsidR="001C0B42" w:rsidRPr="00261186">
              <w:rPr>
                <w:rFonts w:ascii="Arial" w:hAnsi="Arial"/>
                <w:i/>
                <w:iCs/>
                <w:sz w:val="20"/>
                <w:u w:val="single"/>
              </w:rPr>
              <w:t>later tijdstip</w:t>
            </w:r>
            <w:r w:rsidR="001C0B42">
              <w:rPr>
                <w:rFonts w:ascii="Arial" w:hAnsi="Arial"/>
                <w:i/>
                <w:iCs/>
                <w:sz w:val="20"/>
              </w:rPr>
              <w:t xml:space="preserve"> na </w:t>
            </w:r>
            <w:r w:rsidR="00261186">
              <w:rPr>
                <w:rFonts w:ascii="Arial" w:hAnsi="Arial"/>
                <w:i/>
                <w:iCs/>
                <w:sz w:val="20"/>
              </w:rPr>
              <w:t xml:space="preserve">inleveren </w:t>
            </w:r>
            <w:r w:rsidR="001C0B42">
              <w:rPr>
                <w:rFonts w:ascii="Arial" w:hAnsi="Arial"/>
                <w:i/>
                <w:iCs/>
                <w:sz w:val="20"/>
              </w:rPr>
              <w:t>eindrapportage volgen (bijv. wetenschappelijke artikel)</w:t>
            </w:r>
            <w:r w:rsidR="001F7361">
              <w:rPr>
                <w:rFonts w:ascii="Arial" w:hAnsi="Arial"/>
                <w:i/>
                <w:iCs/>
                <w:sz w:val="20"/>
              </w:rPr>
              <w:t xml:space="preserve"> en geeft hierbij aan ‘’in ontwikkeling’’.</w:t>
            </w:r>
            <w:r w:rsidR="00982219">
              <w:rPr>
                <w:rFonts w:ascii="Arial" w:hAnsi="Arial"/>
                <w:i/>
                <w:iCs/>
                <w:sz w:val="20"/>
              </w:rPr>
              <w:t xml:space="preserve"> Stuurt u deze opbrengsten svp </w:t>
            </w:r>
            <w:r w:rsidR="0006216D">
              <w:rPr>
                <w:rFonts w:ascii="Arial" w:hAnsi="Arial"/>
                <w:i/>
                <w:iCs/>
                <w:sz w:val="20"/>
              </w:rPr>
              <w:t xml:space="preserve">tzt </w:t>
            </w:r>
            <w:r w:rsidR="00982219">
              <w:rPr>
                <w:rFonts w:ascii="Arial" w:hAnsi="Arial"/>
                <w:i/>
                <w:iCs/>
                <w:sz w:val="20"/>
              </w:rPr>
              <w:t>naar ons toe.</w:t>
            </w:r>
          </w:p>
          <w:p w14:paraId="509F8736" w14:textId="4D0AF891" w:rsidR="00215D45" w:rsidRPr="00215D45" w:rsidRDefault="007B69C6" w:rsidP="00215D45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i/>
                <w:iCs/>
                <w:sz w:val="20"/>
              </w:rPr>
            </w:pPr>
            <w:r w:rsidRPr="00215D45">
              <w:rPr>
                <w:rFonts w:ascii="Arial" w:hAnsi="Arial"/>
                <w:i/>
                <w:iCs/>
                <w:sz w:val="20"/>
              </w:rPr>
              <w:t>V</w:t>
            </w:r>
            <w:r w:rsidR="00755577" w:rsidRPr="00215D45">
              <w:rPr>
                <w:rFonts w:ascii="Arial" w:hAnsi="Arial"/>
                <w:i/>
                <w:iCs/>
                <w:sz w:val="20"/>
              </w:rPr>
              <w:t xml:space="preserve">oeg waar mogelijk </w:t>
            </w:r>
            <w:r w:rsidRPr="00215D45">
              <w:rPr>
                <w:rFonts w:ascii="Arial" w:hAnsi="Arial"/>
                <w:i/>
                <w:iCs/>
                <w:sz w:val="20"/>
              </w:rPr>
              <w:t xml:space="preserve">betreffende </w:t>
            </w:r>
            <w:r w:rsidR="00755577" w:rsidRPr="00215D45">
              <w:rPr>
                <w:rFonts w:ascii="Arial" w:hAnsi="Arial"/>
                <w:i/>
                <w:iCs/>
                <w:sz w:val="20"/>
              </w:rPr>
              <w:t xml:space="preserve">documenten </w:t>
            </w:r>
            <w:r w:rsidRPr="00215D45">
              <w:rPr>
                <w:rFonts w:ascii="Arial" w:hAnsi="Arial"/>
                <w:i/>
                <w:iCs/>
                <w:sz w:val="20"/>
              </w:rPr>
              <w:t xml:space="preserve">ter onderbouwing </w:t>
            </w:r>
            <w:r w:rsidR="00755577" w:rsidRPr="00215D45">
              <w:rPr>
                <w:rFonts w:ascii="Arial" w:hAnsi="Arial"/>
                <w:i/>
                <w:iCs/>
                <w:sz w:val="20"/>
              </w:rPr>
              <w:t xml:space="preserve">toe in </w:t>
            </w:r>
            <w:r w:rsidR="00C849F4">
              <w:rPr>
                <w:rFonts w:ascii="Arial" w:hAnsi="Arial"/>
                <w:i/>
                <w:iCs/>
                <w:sz w:val="20"/>
              </w:rPr>
              <w:t>de</w:t>
            </w:r>
            <w:r w:rsidR="00215D45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="00755577" w:rsidRPr="00215D45">
              <w:rPr>
                <w:rFonts w:ascii="Arial" w:hAnsi="Arial"/>
                <w:i/>
                <w:iCs/>
                <w:sz w:val="20"/>
              </w:rPr>
              <w:t>Appendi</w:t>
            </w:r>
            <w:r w:rsidR="00C849F4">
              <w:rPr>
                <w:rFonts w:ascii="Arial" w:hAnsi="Arial"/>
                <w:i/>
                <w:iCs/>
                <w:sz w:val="20"/>
              </w:rPr>
              <w:t>ces</w:t>
            </w:r>
            <w:r w:rsidR="009D250A" w:rsidRPr="00215D45">
              <w:rPr>
                <w:rFonts w:ascii="Arial" w:hAnsi="Arial"/>
                <w:i/>
                <w:iCs/>
                <w:sz w:val="20"/>
              </w:rPr>
              <w:t xml:space="preserve">. </w:t>
            </w:r>
          </w:p>
          <w:p w14:paraId="15A7E85E" w14:textId="792730AC" w:rsidR="00755577" w:rsidRPr="001C0B42" w:rsidRDefault="009D250A" w:rsidP="001C0B42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i/>
                <w:iCs/>
                <w:sz w:val="20"/>
              </w:rPr>
            </w:pPr>
            <w:r w:rsidRPr="00215D45">
              <w:rPr>
                <w:rFonts w:ascii="Arial" w:hAnsi="Arial"/>
                <w:i/>
                <w:iCs/>
                <w:sz w:val="20"/>
              </w:rPr>
              <w:t xml:space="preserve">Geef </w:t>
            </w:r>
            <w:r w:rsidR="0000192C" w:rsidRPr="00215D45">
              <w:rPr>
                <w:rFonts w:ascii="Arial" w:hAnsi="Arial"/>
                <w:i/>
                <w:iCs/>
                <w:sz w:val="20"/>
              </w:rPr>
              <w:t>svp per document aan of de</w:t>
            </w:r>
            <w:r w:rsidR="0053139C">
              <w:rPr>
                <w:rFonts w:ascii="Arial" w:hAnsi="Arial"/>
                <w:i/>
                <w:iCs/>
                <w:sz w:val="20"/>
              </w:rPr>
              <w:t>ze</w:t>
            </w:r>
            <w:r w:rsidRPr="00215D45">
              <w:rPr>
                <w:rFonts w:ascii="Arial" w:hAnsi="Arial"/>
                <w:i/>
                <w:iCs/>
                <w:sz w:val="20"/>
              </w:rPr>
              <w:t xml:space="preserve"> documenten binnen de </w:t>
            </w:r>
            <w:r w:rsidR="008E3B01">
              <w:rPr>
                <w:rFonts w:ascii="Arial" w:hAnsi="Arial"/>
                <w:i/>
                <w:iCs/>
                <w:sz w:val="20"/>
              </w:rPr>
              <w:t>LZV zorg</w:t>
            </w:r>
            <w:r w:rsidRPr="00215D45">
              <w:rPr>
                <w:rFonts w:ascii="Arial" w:hAnsi="Arial"/>
                <w:i/>
                <w:iCs/>
                <w:sz w:val="20"/>
              </w:rPr>
              <w:t>keten mogen worden verspreid.</w:t>
            </w:r>
            <w:r w:rsidR="00755577" w:rsidRPr="00215D45">
              <w:rPr>
                <w:rFonts w:ascii="Arial" w:hAnsi="Arial"/>
                <w:b/>
                <w:bCs/>
                <w:i/>
                <w:iCs/>
                <w:sz w:val="20"/>
              </w:rPr>
              <w:t xml:space="preserve"> </w:t>
            </w:r>
            <w:r w:rsidR="00755577" w:rsidRPr="001C0B42">
              <w:rPr>
                <w:rFonts w:ascii="Arial" w:hAnsi="Arial"/>
                <w:sz w:val="20"/>
              </w:rPr>
              <w:tab/>
            </w:r>
          </w:p>
        </w:tc>
      </w:tr>
      <w:tr w:rsidR="00755577" w14:paraId="6F995336" w14:textId="77777777" w:rsidTr="00091E7A">
        <w:tc>
          <w:tcPr>
            <w:tcW w:w="9062" w:type="dxa"/>
          </w:tcPr>
          <w:p w14:paraId="7FFD9453" w14:textId="314439B0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165F320" w14:textId="5F2CD276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C6F1B90" w14:textId="5D814FCF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4DF9E1A" w14:textId="51C1267C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9EE311E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E3028AB" w14:textId="77777777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894ECFB" w14:textId="77777777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4543040" w14:textId="77777777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CCBE3A4" w14:textId="77777777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4E8BCA2" w14:textId="77777777" w:rsidR="00755577" w:rsidRDefault="00755577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4A6E1F7" w14:textId="7137B803" w:rsidR="00487F21" w:rsidRDefault="00487F21" w:rsidP="0011405D">
      <w:pPr>
        <w:rPr>
          <w:rFonts w:ascii="Arial" w:hAnsi="Arial"/>
          <w:b/>
          <w:bCs/>
          <w:sz w:val="20"/>
        </w:rPr>
      </w:pPr>
    </w:p>
    <w:p w14:paraId="019B51E4" w14:textId="3EA1429D" w:rsidR="00487F21" w:rsidRDefault="00487F21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7F21" w:rsidRPr="00C0643F" w14:paraId="6A99A5A0" w14:textId="77777777" w:rsidTr="00091E7A">
        <w:tc>
          <w:tcPr>
            <w:tcW w:w="9062" w:type="dxa"/>
            <w:shd w:val="clear" w:color="auto" w:fill="E7E6E6" w:themeFill="background2"/>
          </w:tcPr>
          <w:p w14:paraId="0AD98495" w14:textId="41A8A638" w:rsidR="00487F21" w:rsidRDefault="00487F21" w:rsidP="00091E7A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Financieel verslag</w:t>
            </w:r>
          </w:p>
          <w:p w14:paraId="44E87C4B" w14:textId="6FF12BDF" w:rsidR="005237E0" w:rsidRDefault="00993ADB" w:rsidP="005237E0">
            <w:pPr>
              <w:pStyle w:val="Lijstalinea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Het financiële verslag betreft e</w:t>
            </w:r>
            <w:r w:rsidR="007C38E6" w:rsidRPr="005237E0">
              <w:rPr>
                <w:rFonts w:ascii="Arial" w:hAnsi="Arial"/>
                <w:i/>
                <w:iCs/>
                <w:sz w:val="20"/>
              </w:rPr>
              <w:t>en nacalculatie van de totale kosten van het onderzoek en de eerder ingediende en uitbetaalde facturen</w:t>
            </w:r>
            <w:r w:rsidR="00E35BA2" w:rsidRPr="005237E0">
              <w:rPr>
                <w:rFonts w:ascii="Arial" w:hAnsi="Arial"/>
                <w:i/>
                <w:iCs/>
                <w:sz w:val="20"/>
              </w:rPr>
              <w:t xml:space="preserve">. </w:t>
            </w:r>
          </w:p>
          <w:p w14:paraId="478C5D75" w14:textId="3D729663" w:rsidR="005237E0" w:rsidRDefault="00207300" w:rsidP="005237E0">
            <w:pPr>
              <w:pStyle w:val="Lijstalinea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Arial" w:hAnsi="Arial"/>
                <w:i/>
                <w:iCs/>
                <w:sz w:val="20"/>
              </w:rPr>
            </w:pPr>
            <w:r w:rsidRPr="005237E0">
              <w:rPr>
                <w:rFonts w:ascii="Arial" w:hAnsi="Arial"/>
                <w:i/>
                <w:iCs/>
                <w:sz w:val="20"/>
              </w:rPr>
              <w:t>Voeg svp een Excel toe in de Appendi</w:t>
            </w:r>
            <w:r w:rsidR="00381850">
              <w:rPr>
                <w:rFonts w:ascii="Arial" w:hAnsi="Arial"/>
                <w:i/>
                <w:iCs/>
                <w:sz w:val="20"/>
              </w:rPr>
              <w:t>ces</w:t>
            </w:r>
            <w:r w:rsidRPr="005237E0">
              <w:rPr>
                <w:rFonts w:ascii="Arial" w:hAnsi="Arial"/>
                <w:i/>
                <w:iCs/>
                <w:sz w:val="20"/>
              </w:rPr>
              <w:t xml:space="preserve">. </w:t>
            </w:r>
          </w:p>
          <w:p w14:paraId="608404A0" w14:textId="08322CF4" w:rsidR="00993ADB" w:rsidRDefault="002C2DC0" w:rsidP="005237E0">
            <w:pPr>
              <w:pStyle w:val="Lijstalinea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Dit</w:t>
            </w:r>
            <w:r w:rsidR="00993ADB">
              <w:rPr>
                <w:rFonts w:ascii="Arial" w:hAnsi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tekstvak</w:t>
            </w:r>
            <w:r w:rsidR="00993ADB">
              <w:rPr>
                <w:rFonts w:ascii="Arial" w:hAnsi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kunt u gebruiken om uw Excel toe te lichten</w:t>
            </w:r>
            <w:r w:rsidR="00993ADB">
              <w:rPr>
                <w:rFonts w:ascii="Arial" w:hAnsi="Arial"/>
                <w:i/>
                <w:iCs/>
                <w:sz w:val="20"/>
              </w:rPr>
              <w:t>.</w:t>
            </w:r>
          </w:p>
          <w:p w14:paraId="42E1C6EF" w14:textId="25F51DFE" w:rsidR="00487F21" w:rsidRPr="005237E0" w:rsidRDefault="00E35BA2" w:rsidP="005237E0">
            <w:pPr>
              <w:pStyle w:val="Lijstalinea"/>
              <w:numPr>
                <w:ilvl w:val="0"/>
                <w:numId w:val="2"/>
              </w:numPr>
              <w:tabs>
                <w:tab w:val="left" w:pos="1548"/>
              </w:tabs>
              <w:rPr>
                <w:rFonts w:ascii="Arial" w:hAnsi="Arial"/>
                <w:i/>
                <w:iCs/>
                <w:sz w:val="20"/>
              </w:rPr>
            </w:pPr>
            <w:r w:rsidRPr="005237E0">
              <w:rPr>
                <w:rFonts w:ascii="Arial" w:hAnsi="Arial"/>
                <w:i/>
                <w:iCs/>
                <w:sz w:val="20"/>
              </w:rPr>
              <w:t>Wanneer de daadwerkelijke kosten van het onderzoek lager blijken te zijn dan de begrote kosten wordt niet het gehele toegezegde bedrag uitgekeerd</w:t>
            </w:r>
            <w:r w:rsidR="00487F21" w:rsidRPr="005237E0">
              <w:rPr>
                <w:rFonts w:ascii="Arial" w:hAnsi="Arial"/>
                <w:i/>
                <w:iCs/>
                <w:sz w:val="20"/>
              </w:rPr>
              <w:tab/>
            </w:r>
          </w:p>
        </w:tc>
      </w:tr>
      <w:tr w:rsidR="00487F21" w14:paraId="473E050C" w14:textId="77777777" w:rsidTr="00091E7A">
        <w:tc>
          <w:tcPr>
            <w:tcW w:w="9062" w:type="dxa"/>
          </w:tcPr>
          <w:p w14:paraId="2373CD0F" w14:textId="77777777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C8E7B70" w14:textId="77777777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12239FF" w14:textId="77777777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917E253" w14:textId="41DF5671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0040159" w14:textId="24B47412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9D5ADFB" w14:textId="55804F0C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6656989" w14:textId="6B8E6F01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2456915" w14:textId="4BDD1DE0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7CCFECA5" w14:textId="77777777" w:rsidR="00547149" w:rsidRDefault="00547149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4525934" w14:textId="77777777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634EB91" w14:textId="77777777" w:rsidR="00487F21" w:rsidRDefault="00487F21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154825D" w14:textId="77777777" w:rsidR="00487F21" w:rsidRDefault="00487F21" w:rsidP="00487F21">
      <w:pPr>
        <w:rPr>
          <w:rFonts w:ascii="Arial" w:hAnsi="Arial"/>
          <w:b/>
          <w:bCs/>
          <w:sz w:val="20"/>
        </w:rPr>
      </w:pPr>
    </w:p>
    <w:p w14:paraId="65817292" w14:textId="711A203C" w:rsidR="0012516E" w:rsidRPr="0012516E" w:rsidRDefault="009F1F78" w:rsidP="0012516E">
      <w:r>
        <w:rPr>
          <w:i/>
          <w:i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50" w:rsidRPr="005237E0" w14:paraId="658B7C35" w14:textId="77777777" w:rsidTr="00091E7A">
        <w:tc>
          <w:tcPr>
            <w:tcW w:w="9062" w:type="dxa"/>
            <w:shd w:val="clear" w:color="auto" w:fill="E7E6E6" w:themeFill="background2"/>
          </w:tcPr>
          <w:p w14:paraId="15AE3295" w14:textId="1E86477D" w:rsidR="009A6C50" w:rsidRDefault="009A6C50" w:rsidP="009A6C50">
            <w:pPr>
              <w:tabs>
                <w:tab w:val="left" w:pos="1548"/>
              </w:tabs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9A6C50">
              <w:rPr>
                <w:rFonts w:ascii="Arial" w:hAnsi="Arial"/>
                <w:b/>
                <w:bCs/>
                <w:i/>
                <w:iCs/>
                <w:sz w:val="20"/>
              </w:rPr>
              <w:t>Overzicht Appendices</w:t>
            </w:r>
          </w:p>
          <w:p w14:paraId="37C89175" w14:textId="0C50C03A" w:rsidR="00E01493" w:rsidRPr="008B6322" w:rsidRDefault="00E01493" w:rsidP="003B3DF2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3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Appendices </w:t>
            </w:r>
            <w:r w:rsidR="002470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bestanden </w:t>
            </w:r>
            <w:r w:rsidRPr="008B63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kunt u nummeren </w:t>
            </w:r>
            <w:r w:rsidR="002470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de titel </w:t>
            </w:r>
            <w:r w:rsidRPr="008B63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 afzonderlijk meesturen. </w:t>
            </w:r>
          </w:p>
          <w:p w14:paraId="28592C03" w14:textId="77777777" w:rsidR="00E01493" w:rsidRPr="008B6322" w:rsidRDefault="00E01493" w:rsidP="003B3DF2">
            <w:pPr>
              <w:pStyle w:val="Lijstalinea"/>
              <w:numPr>
                <w:ilvl w:val="0"/>
                <w:numId w:val="3"/>
              </w:numPr>
              <w:tabs>
                <w:tab w:val="left" w:pos="1548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322">
              <w:rPr>
                <w:rFonts w:ascii="Arial" w:hAnsi="Arial" w:cs="Arial"/>
                <w:i/>
                <w:iCs/>
                <w:sz w:val="20"/>
                <w:szCs w:val="20"/>
              </w:rPr>
              <w:t>Hanteer svp dezelfde nummering in dit tekstvak</w:t>
            </w:r>
          </w:p>
          <w:p w14:paraId="1EC77977" w14:textId="60409320" w:rsidR="00E01493" w:rsidRPr="00E01493" w:rsidRDefault="00E01493" w:rsidP="009A6C50">
            <w:pPr>
              <w:tabs>
                <w:tab w:val="left" w:pos="1548"/>
              </w:tabs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9A6C50" w14:paraId="25F709E3" w14:textId="77777777" w:rsidTr="00091E7A">
        <w:tc>
          <w:tcPr>
            <w:tcW w:w="9062" w:type="dxa"/>
          </w:tcPr>
          <w:p w14:paraId="3328DD03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1B39B2D" w14:textId="1259A72D" w:rsidR="009A6C50" w:rsidRPr="00E94FFC" w:rsidRDefault="00E94FFC" w:rsidP="00E94FFC">
            <w:pPr>
              <w:pStyle w:val="Lijstalinea"/>
              <w:numPr>
                <w:ilvl w:val="0"/>
                <w:numId w:val="3"/>
              </w:num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Fact S</w:t>
            </w:r>
            <w:r w:rsidR="007A615E">
              <w:rPr>
                <w:rFonts w:ascii="Arial" w:hAnsi="Arial"/>
                <w:b/>
                <w:bCs/>
                <w:sz w:val="20"/>
              </w:rPr>
              <w:t>h</w:t>
            </w:r>
            <w:r>
              <w:rPr>
                <w:rFonts w:ascii="Arial" w:hAnsi="Arial"/>
                <w:b/>
                <w:bCs/>
                <w:sz w:val="20"/>
              </w:rPr>
              <w:t>eet</w:t>
            </w:r>
            <w:r w:rsidR="007A615E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A2AF2">
              <w:rPr>
                <w:rFonts w:ascii="Arial" w:hAnsi="Arial"/>
                <w:b/>
                <w:bCs/>
                <w:sz w:val="20"/>
              </w:rPr>
              <w:t>(verplicht onderdeel)</w:t>
            </w:r>
          </w:p>
          <w:p w14:paraId="2254D415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2B58EF17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0DD90772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59FF5BD5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472D5CB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3480974D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4439348C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61A1B4F3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  <w:p w14:paraId="13A7C32B" w14:textId="77777777" w:rsidR="009A6C50" w:rsidRDefault="009A6C50" w:rsidP="00091E7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3A155F7" w14:textId="0F6BC731" w:rsidR="0012516E" w:rsidRPr="0012516E" w:rsidRDefault="0012516E" w:rsidP="0012516E"/>
    <w:p w14:paraId="68613AFE" w14:textId="2DFC7197" w:rsidR="0012516E" w:rsidRDefault="0012516E" w:rsidP="0012516E">
      <w:r>
        <w:t xml:space="preserve">U kunt het Eindrapport in pdf-format indienen bij </w:t>
      </w:r>
      <w:hyperlink r:id="rId7" w:history="1">
        <w:r w:rsidRPr="00260A26">
          <w:rPr>
            <w:rStyle w:val="Hyperlink"/>
          </w:rPr>
          <w:t>j.haagen@nlveteraneninstituut.nl</w:t>
        </w:r>
      </w:hyperlink>
      <w:r>
        <w:t xml:space="preserve"> </w:t>
      </w:r>
    </w:p>
    <w:p w14:paraId="489E8107" w14:textId="042F8FA1" w:rsidR="0012516E" w:rsidRDefault="0012516E" w:rsidP="0012516E">
      <w:r>
        <w:t>Er zijn geen restricties in het aantal woorden, behalve voor de ‘samenvatting’</w:t>
      </w:r>
    </w:p>
    <w:sectPr w:rsidR="001251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6A7D" w14:textId="77777777" w:rsidR="001071ED" w:rsidRDefault="001071ED" w:rsidP="001071ED">
      <w:r>
        <w:separator/>
      </w:r>
    </w:p>
  </w:endnote>
  <w:endnote w:type="continuationSeparator" w:id="0">
    <w:p w14:paraId="5C5F938E" w14:textId="77777777" w:rsidR="001071ED" w:rsidRDefault="001071ED" w:rsidP="001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106360"/>
      <w:docPartObj>
        <w:docPartGallery w:val="Page Numbers (Bottom of Page)"/>
        <w:docPartUnique/>
      </w:docPartObj>
    </w:sdtPr>
    <w:sdtEndPr/>
    <w:sdtContent>
      <w:p w14:paraId="32E9C6DC" w14:textId="3C24C1C1" w:rsidR="00490CD6" w:rsidRDefault="00490CD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35A7C" w14:textId="77777777" w:rsidR="00490CD6" w:rsidRDefault="00490C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B21B" w14:textId="77777777" w:rsidR="001071ED" w:rsidRDefault="001071ED" w:rsidP="001071ED">
      <w:r>
        <w:separator/>
      </w:r>
    </w:p>
  </w:footnote>
  <w:footnote w:type="continuationSeparator" w:id="0">
    <w:p w14:paraId="4CF31570" w14:textId="77777777" w:rsidR="001071ED" w:rsidRDefault="001071ED" w:rsidP="0010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50C" w14:textId="021246C0" w:rsidR="001071ED" w:rsidRDefault="001071ED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30E641" wp14:editId="1974ACED">
          <wp:simplePos x="0" y="0"/>
          <wp:positionH relativeFrom="page">
            <wp:posOffset>6325811</wp:posOffset>
          </wp:positionH>
          <wp:positionV relativeFrom="page">
            <wp:posOffset>216032</wp:posOffset>
          </wp:positionV>
          <wp:extent cx="928800" cy="1144800"/>
          <wp:effectExtent l="0" t="0" r="0" b="0"/>
          <wp:wrapNone/>
          <wp:docPr id="1" name="Icoon NLVI vo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on NLVI vo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12D70" wp14:editId="12A19F26">
          <wp:simplePos x="0" y="0"/>
          <wp:positionH relativeFrom="page">
            <wp:posOffset>166382</wp:posOffset>
          </wp:positionH>
          <wp:positionV relativeFrom="page">
            <wp:posOffset>137795</wp:posOffset>
          </wp:positionV>
          <wp:extent cx="1180800" cy="572400"/>
          <wp:effectExtent l="0" t="0" r="635" b="0"/>
          <wp:wrapNone/>
          <wp:docPr id="2" name="Logo NLVI vo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LVI voo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D4B"/>
    <w:multiLevelType w:val="hybridMultilevel"/>
    <w:tmpl w:val="7DA6CF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10B41"/>
    <w:multiLevelType w:val="hybridMultilevel"/>
    <w:tmpl w:val="577A4484"/>
    <w:lvl w:ilvl="0" w:tplc="76540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3436"/>
    <w:multiLevelType w:val="hybridMultilevel"/>
    <w:tmpl w:val="9258A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6DC1"/>
    <w:multiLevelType w:val="hybridMultilevel"/>
    <w:tmpl w:val="AD8EB0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825832">
    <w:abstractNumId w:val="0"/>
  </w:num>
  <w:num w:numId="2" w16cid:durableId="1236084653">
    <w:abstractNumId w:val="3"/>
  </w:num>
  <w:num w:numId="3" w16cid:durableId="263077592">
    <w:abstractNumId w:val="2"/>
  </w:num>
  <w:num w:numId="4" w16cid:durableId="36945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5C"/>
    <w:rsid w:val="0000192C"/>
    <w:rsid w:val="00005792"/>
    <w:rsid w:val="00047C2C"/>
    <w:rsid w:val="00047CB4"/>
    <w:rsid w:val="0006216D"/>
    <w:rsid w:val="000726EA"/>
    <w:rsid w:val="000C0B15"/>
    <w:rsid w:val="000C6A3F"/>
    <w:rsid w:val="000D2158"/>
    <w:rsid w:val="000E2336"/>
    <w:rsid w:val="000F0419"/>
    <w:rsid w:val="001040D9"/>
    <w:rsid w:val="001071ED"/>
    <w:rsid w:val="0011405D"/>
    <w:rsid w:val="0012516E"/>
    <w:rsid w:val="00177E7E"/>
    <w:rsid w:val="001A7C21"/>
    <w:rsid w:val="001C0B42"/>
    <w:rsid w:val="001E2419"/>
    <w:rsid w:val="001F7361"/>
    <w:rsid w:val="00207300"/>
    <w:rsid w:val="00215D45"/>
    <w:rsid w:val="0024701F"/>
    <w:rsid w:val="00261186"/>
    <w:rsid w:val="002C2DC0"/>
    <w:rsid w:val="00376A80"/>
    <w:rsid w:val="00381850"/>
    <w:rsid w:val="0038638E"/>
    <w:rsid w:val="00395EDB"/>
    <w:rsid w:val="003B3DF2"/>
    <w:rsid w:val="003D01FE"/>
    <w:rsid w:val="00476D0D"/>
    <w:rsid w:val="00487F21"/>
    <w:rsid w:val="00490CD6"/>
    <w:rsid w:val="005237E0"/>
    <w:rsid w:val="0053139C"/>
    <w:rsid w:val="00534B54"/>
    <w:rsid w:val="00545DE7"/>
    <w:rsid w:val="00547149"/>
    <w:rsid w:val="00551BD8"/>
    <w:rsid w:val="00682FBA"/>
    <w:rsid w:val="006E6279"/>
    <w:rsid w:val="007145F2"/>
    <w:rsid w:val="00722028"/>
    <w:rsid w:val="007244ED"/>
    <w:rsid w:val="00733850"/>
    <w:rsid w:val="007472CD"/>
    <w:rsid w:val="00755577"/>
    <w:rsid w:val="00764EE9"/>
    <w:rsid w:val="00765532"/>
    <w:rsid w:val="00782BA9"/>
    <w:rsid w:val="007A615E"/>
    <w:rsid w:val="007B3A6C"/>
    <w:rsid w:val="007B54D3"/>
    <w:rsid w:val="007B69C6"/>
    <w:rsid w:val="007C38E6"/>
    <w:rsid w:val="007C5D24"/>
    <w:rsid w:val="007E6D69"/>
    <w:rsid w:val="007F0D5A"/>
    <w:rsid w:val="007F420E"/>
    <w:rsid w:val="00817509"/>
    <w:rsid w:val="00830A73"/>
    <w:rsid w:val="008531C7"/>
    <w:rsid w:val="008A179C"/>
    <w:rsid w:val="008B6322"/>
    <w:rsid w:val="008C4072"/>
    <w:rsid w:val="008E3B01"/>
    <w:rsid w:val="008E668B"/>
    <w:rsid w:val="009178E9"/>
    <w:rsid w:val="0095074D"/>
    <w:rsid w:val="00982219"/>
    <w:rsid w:val="00993ADB"/>
    <w:rsid w:val="009A6C50"/>
    <w:rsid w:val="009D250A"/>
    <w:rsid w:val="009E6FE0"/>
    <w:rsid w:val="009F1F78"/>
    <w:rsid w:val="00A33403"/>
    <w:rsid w:val="00A40255"/>
    <w:rsid w:val="00A75600"/>
    <w:rsid w:val="00AA1EC0"/>
    <w:rsid w:val="00AB7BE8"/>
    <w:rsid w:val="00AC692A"/>
    <w:rsid w:val="00B10F0A"/>
    <w:rsid w:val="00B157B0"/>
    <w:rsid w:val="00B53488"/>
    <w:rsid w:val="00B7757C"/>
    <w:rsid w:val="00B92007"/>
    <w:rsid w:val="00BB44F0"/>
    <w:rsid w:val="00C0643F"/>
    <w:rsid w:val="00C22C3E"/>
    <w:rsid w:val="00C32A5C"/>
    <w:rsid w:val="00C62077"/>
    <w:rsid w:val="00C8426C"/>
    <w:rsid w:val="00C849F4"/>
    <w:rsid w:val="00C95E45"/>
    <w:rsid w:val="00CC389C"/>
    <w:rsid w:val="00D61B72"/>
    <w:rsid w:val="00D70C02"/>
    <w:rsid w:val="00DA2AF2"/>
    <w:rsid w:val="00E01493"/>
    <w:rsid w:val="00E2405C"/>
    <w:rsid w:val="00E25F61"/>
    <w:rsid w:val="00E35BA2"/>
    <w:rsid w:val="00E756BE"/>
    <w:rsid w:val="00E8767C"/>
    <w:rsid w:val="00E94FFC"/>
    <w:rsid w:val="00F81ADC"/>
    <w:rsid w:val="00FA1168"/>
    <w:rsid w:val="00FC3798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4E85"/>
  <w15:chartTrackingRefBased/>
  <w15:docId w15:val="{B063621C-3C2C-4ABD-A6E0-4A5B1C1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405D"/>
    <w:pPr>
      <w:spacing w:after="0" w:line="240" w:lineRule="auto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ED"/>
  </w:style>
  <w:style w:type="paragraph" w:styleId="Voettekst">
    <w:name w:val="footer"/>
    <w:basedOn w:val="Standaard"/>
    <w:link w:val="VoettekstChar"/>
    <w:uiPriority w:val="99"/>
    <w:unhideWhenUsed/>
    <w:rsid w:val="001071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ED"/>
  </w:style>
  <w:style w:type="table" w:styleId="Tabelraster">
    <w:name w:val="Table Grid"/>
    <w:basedOn w:val="Standaardtabel"/>
    <w:uiPriority w:val="39"/>
    <w:rsid w:val="001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1F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1F7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15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haagen@nlveteraneninstituu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Haagen, Joris</dc:creator>
  <cp:keywords/>
  <dc:description/>
  <cp:lastModifiedBy>Haagen, Joris</cp:lastModifiedBy>
  <cp:revision>107</cp:revision>
  <dcterms:created xsi:type="dcterms:W3CDTF">2022-03-22T10:08:00Z</dcterms:created>
  <dcterms:modified xsi:type="dcterms:W3CDTF">2025-04-30T09:17:00Z</dcterms:modified>
</cp:coreProperties>
</file>