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4CB7" w14:textId="63E20D67" w:rsidR="008F7674" w:rsidRDefault="008F7674"/>
    <w:p w14:paraId="72290B3F" w14:textId="2BA16022" w:rsidR="008F7674" w:rsidRDefault="008F7674"/>
    <w:p w14:paraId="68F1AFB9" w14:textId="1AEF2EF7" w:rsidR="008F7674" w:rsidRDefault="008F7674"/>
    <w:p w14:paraId="64E97CA4" w14:textId="6C5F8148" w:rsidR="008F7674" w:rsidRDefault="008F7674"/>
    <w:p w14:paraId="26EFA1F7" w14:textId="52254F7B" w:rsidR="008F7674" w:rsidRDefault="008F7674"/>
    <w:p w14:paraId="7C66F7D9" w14:textId="77777777" w:rsidR="008F7674" w:rsidRDefault="008F7674"/>
    <w:tbl>
      <w:tblPr>
        <w:tblStyle w:val="Tabelraster"/>
        <w:tblpPr w:vertAnchor="page" w:horzAnchor="page" w:tblpX="8166" w:tblpY="398"/>
        <w:tblOverlap w:val="never"/>
        <w:tblW w:w="2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81"/>
      </w:tblGrid>
      <w:tr w:rsidR="00B625E7" w14:paraId="440EEC94" w14:textId="77777777" w:rsidTr="00B625E7">
        <w:trPr>
          <w:trHeight w:hRule="exact" w:val="255"/>
        </w:trPr>
        <w:tc>
          <w:tcPr>
            <w:tcW w:w="2381" w:type="dxa"/>
          </w:tcPr>
          <w:p w14:paraId="723706DB" w14:textId="77777777" w:rsidR="00B625E7" w:rsidRDefault="00B625E7" w:rsidP="00B625E7">
            <w:pPr>
              <w:pStyle w:val="7KenmerkKop"/>
            </w:pPr>
            <w:r w:rsidRPr="003B3F0F">
              <w:t>Pagina</w:t>
            </w:r>
          </w:p>
        </w:tc>
      </w:tr>
      <w:tr w:rsidR="00B625E7" w14:paraId="33844FD7" w14:textId="77777777" w:rsidTr="00B625E7">
        <w:trPr>
          <w:trHeight w:hRule="exact" w:val="255"/>
        </w:trPr>
        <w:tc>
          <w:tcPr>
            <w:tcW w:w="2381" w:type="dxa"/>
          </w:tcPr>
          <w:p w14:paraId="0B96CEB3" w14:textId="211D5B00" w:rsidR="00B625E7" w:rsidRDefault="00B625E7" w:rsidP="00B625E7">
            <w:pPr>
              <w:pStyle w:val="8Kenmerk"/>
            </w:pPr>
            <w:r>
              <w:fldChar w:fldCharType="begin"/>
            </w:r>
            <w:r>
              <w:instrText xml:space="preserve"> PAGE  \* MERGEFORMAT </w:instrText>
            </w:r>
            <w:r>
              <w:fldChar w:fldCharType="separate"/>
            </w:r>
            <w:r>
              <w:rPr>
                <w:noProof/>
              </w:rPr>
              <w:t>1</w:t>
            </w:r>
            <w:r>
              <w:fldChar w:fldCharType="end"/>
            </w:r>
            <w:r>
              <w:t xml:space="preserve"> /</w:t>
            </w:r>
            <w:r w:rsidR="00B4338B">
              <w:fldChar w:fldCharType="begin"/>
            </w:r>
            <w:r w:rsidR="00B4338B">
              <w:instrText xml:space="preserve"> NUMPAGES  \* MERGEFORMAT </w:instrText>
            </w:r>
            <w:r w:rsidR="00B4338B">
              <w:fldChar w:fldCharType="separate"/>
            </w:r>
            <w:r w:rsidR="006067C5">
              <w:rPr>
                <w:noProof/>
              </w:rPr>
              <w:t>7</w:t>
            </w:r>
            <w:r w:rsidR="00B4338B">
              <w:rPr>
                <w:noProof/>
              </w:rPr>
              <w:fldChar w:fldCharType="end"/>
            </w:r>
          </w:p>
        </w:tc>
      </w:tr>
      <w:tr w:rsidR="00B625E7" w14:paraId="3DCF83A3" w14:textId="77777777" w:rsidTr="00B625E7">
        <w:trPr>
          <w:trHeight w:hRule="exact" w:val="255"/>
        </w:trPr>
        <w:tc>
          <w:tcPr>
            <w:tcW w:w="2381" w:type="dxa"/>
          </w:tcPr>
          <w:p w14:paraId="75F7C863" w14:textId="77777777" w:rsidR="00B625E7" w:rsidRDefault="00B625E7" w:rsidP="00B625E7">
            <w:pPr>
              <w:pStyle w:val="8Kenmerk"/>
            </w:pPr>
          </w:p>
        </w:tc>
      </w:tr>
      <w:tr w:rsidR="00B625E7" w14:paraId="790D8DA7" w14:textId="77777777" w:rsidTr="00B625E7">
        <w:trPr>
          <w:trHeight w:hRule="exact" w:val="255"/>
        </w:trPr>
        <w:tc>
          <w:tcPr>
            <w:tcW w:w="2381" w:type="dxa"/>
          </w:tcPr>
          <w:p w14:paraId="5CF9DFDA" w14:textId="77777777" w:rsidR="00B625E7" w:rsidRDefault="00B625E7" w:rsidP="00B625E7">
            <w:pPr>
              <w:pStyle w:val="7KenmerkKop"/>
            </w:pPr>
            <w:r w:rsidRPr="003B3F0F">
              <w:t>Datum</w:t>
            </w:r>
          </w:p>
        </w:tc>
      </w:tr>
      <w:tr w:rsidR="00B625E7" w14:paraId="593B06D0" w14:textId="77777777" w:rsidTr="00B625E7">
        <w:trPr>
          <w:trHeight w:hRule="exact" w:val="255"/>
        </w:trPr>
        <w:tc>
          <w:tcPr>
            <w:tcW w:w="2381" w:type="dxa"/>
          </w:tcPr>
          <w:p w14:paraId="1800293F" w14:textId="77777777" w:rsidR="00B625E7" w:rsidRPr="00124F7F" w:rsidRDefault="00B625E7" w:rsidP="00B625E7">
            <w:pPr>
              <w:pStyle w:val="8Kenmerkdatum"/>
            </w:pPr>
            <w:r w:rsidRPr="0050769D">
              <w:fldChar w:fldCharType="begin"/>
            </w:r>
            <w:r w:rsidRPr="0050769D">
              <w:instrText xml:space="preserve"> MacroButton EditClear</w:instrText>
            </w:r>
            <w:r w:rsidRPr="0050769D">
              <w:rPr>
                <w:rStyle w:val="zsysVeldMarkering"/>
              </w:rPr>
              <w:instrText xml:space="preserve"> Datum</w:instrText>
            </w:r>
            <w:r w:rsidRPr="0050769D">
              <w:fldChar w:fldCharType="end"/>
            </w:r>
          </w:p>
        </w:tc>
      </w:tr>
    </w:tbl>
    <w:p w14:paraId="0B0B3A70" w14:textId="77777777" w:rsidR="000D79CE" w:rsidRPr="006041CE" w:rsidRDefault="000D79CE" w:rsidP="000D79CE">
      <w:pPr>
        <w:jc w:val="center"/>
        <w:rPr>
          <w:rFonts w:ascii="Arial" w:hAnsi="Arial" w:cs="Arial"/>
          <w:b/>
          <w:bCs/>
          <w:sz w:val="36"/>
        </w:rPr>
      </w:pPr>
      <w:r w:rsidRPr="006041CE">
        <w:rPr>
          <w:rFonts w:ascii="Arial" w:hAnsi="Arial" w:cs="Arial"/>
          <w:b/>
          <w:bCs/>
          <w:sz w:val="36"/>
        </w:rPr>
        <w:t>Research &amp; Development</w:t>
      </w:r>
    </w:p>
    <w:p w14:paraId="48CD98E1" w14:textId="77777777" w:rsidR="000D79CE" w:rsidRDefault="000D79CE" w:rsidP="000D79CE">
      <w:pPr>
        <w:jc w:val="center"/>
        <w:rPr>
          <w:rFonts w:ascii="Arial" w:hAnsi="Arial" w:cs="Arial"/>
          <w:sz w:val="36"/>
        </w:rPr>
      </w:pPr>
    </w:p>
    <w:p w14:paraId="126EC070" w14:textId="77777777" w:rsidR="000D79CE" w:rsidRDefault="000D79CE" w:rsidP="000D79CE">
      <w:pPr>
        <w:jc w:val="center"/>
        <w:rPr>
          <w:rFonts w:ascii="Arial" w:hAnsi="Arial" w:cs="Arial"/>
          <w:sz w:val="36"/>
        </w:rPr>
      </w:pPr>
    </w:p>
    <w:p w14:paraId="3DD95437" w14:textId="77777777" w:rsidR="000D79CE" w:rsidRPr="00A2667A" w:rsidRDefault="000D79CE" w:rsidP="000D79CE">
      <w:pPr>
        <w:jc w:val="center"/>
        <w:rPr>
          <w:rFonts w:ascii="Arial" w:hAnsi="Arial" w:cs="Arial"/>
          <w:sz w:val="32"/>
          <w:szCs w:val="32"/>
        </w:rPr>
      </w:pPr>
      <w:r w:rsidRPr="00A2667A">
        <w:rPr>
          <w:rFonts w:ascii="Arial" w:hAnsi="Arial" w:cs="Arial"/>
          <w:sz w:val="32"/>
          <w:szCs w:val="32"/>
        </w:rPr>
        <w:t>Overeenkomst</w:t>
      </w:r>
    </w:p>
    <w:p w14:paraId="55809F6A" w14:textId="77777777" w:rsidR="000D79CE" w:rsidRPr="006563B0" w:rsidRDefault="000D79CE" w:rsidP="000D79CE">
      <w:pPr>
        <w:jc w:val="center"/>
        <w:rPr>
          <w:rFonts w:ascii="Arial" w:hAnsi="Arial" w:cs="Arial"/>
          <w:i/>
          <w:iCs/>
          <w:sz w:val="36"/>
          <w:szCs w:val="36"/>
        </w:rPr>
      </w:pPr>
    </w:p>
    <w:p w14:paraId="427092C1" w14:textId="77777777" w:rsidR="000D79CE" w:rsidRPr="00A2667A" w:rsidRDefault="000D79CE" w:rsidP="000D79CE">
      <w:pPr>
        <w:jc w:val="center"/>
        <w:rPr>
          <w:rFonts w:ascii="Arial" w:hAnsi="Arial" w:cs="Arial"/>
          <w:sz w:val="22"/>
          <w:szCs w:val="22"/>
        </w:rPr>
      </w:pPr>
      <w:r w:rsidRPr="00A2667A">
        <w:rPr>
          <w:rFonts w:ascii="Arial" w:hAnsi="Arial" w:cs="Arial"/>
          <w:sz w:val="22"/>
          <w:szCs w:val="22"/>
        </w:rPr>
        <w:t xml:space="preserve">Tussen </w:t>
      </w:r>
    </w:p>
    <w:p w14:paraId="73BAC981" w14:textId="77777777" w:rsidR="000D79CE" w:rsidRPr="006563B0" w:rsidRDefault="000D79CE" w:rsidP="000D79CE">
      <w:pPr>
        <w:jc w:val="center"/>
        <w:rPr>
          <w:rFonts w:ascii="Arial" w:hAnsi="Arial" w:cs="Arial"/>
          <w:sz w:val="36"/>
          <w:szCs w:val="36"/>
        </w:rPr>
      </w:pPr>
    </w:p>
    <w:p w14:paraId="5FD1606F" w14:textId="77777777" w:rsidR="000D79CE" w:rsidRPr="00A2667A" w:rsidRDefault="000D79CE" w:rsidP="000D79CE">
      <w:pPr>
        <w:jc w:val="center"/>
        <w:rPr>
          <w:rFonts w:ascii="Arial" w:hAnsi="Arial" w:cs="Arial"/>
          <w:sz w:val="32"/>
          <w:szCs w:val="32"/>
        </w:rPr>
      </w:pPr>
      <w:r w:rsidRPr="00A2667A">
        <w:rPr>
          <w:rFonts w:ascii="Arial" w:hAnsi="Arial" w:cs="Arial"/>
          <w:sz w:val="32"/>
          <w:szCs w:val="32"/>
        </w:rPr>
        <w:t>Nederlands Veteraneninstituut</w:t>
      </w:r>
    </w:p>
    <w:p w14:paraId="7E6D64DA" w14:textId="77777777" w:rsidR="000D79CE" w:rsidRPr="006563B0" w:rsidRDefault="000D79CE" w:rsidP="000D79CE">
      <w:pPr>
        <w:jc w:val="center"/>
        <w:rPr>
          <w:rFonts w:ascii="Arial" w:hAnsi="Arial" w:cs="Arial"/>
          <w:sz w:val="36"/>
          <w:szCs w:val="36"/>
        </w:rPr>
      </w:pPr>
    </w:p>
    <w:p w14:paraId="45C2F9EE" w14:textId="77777777" w:rsidR="000D79CE" w:rsidRPr="00A2667A" w:rsidRDefault="000D79CE" w:rsidP="000D79CE">
      <w:pPr>
        <w:jc w:val="center"/>
        <w:rPr>
          <w:rFonts w:ascii="Arial" w:hAnsi="Arial" w:cs="Arial"/>
          <w:sz w:val="22"/>
          <w:szCs w:val="22"/>
        </w:rPr>
      </w:pPr>
      <w:r w:rsidRPr="00A2667A">
        <w:rPr>
          <w:rFonts w:ascii="Arial" w:hAnsi="Arial" w:cs="Arial"/>
          <w:sz w:val="22"/>
          <w:szCs w:val="22"/>
        </w:rPr>
        <w:t>en</w:t>
      </w:r>
    </w:p>
    <w:p w14:paraId="63FAE751" w14:textId="77777777" w:rsidR="000D79CE" w:rsidRPr="006563B0" w:rsidRDefault="000D79CE" w:rsidP="000D79CE">
      <w:pPr>
        <w:jc w:val="center"/>
        <w:rPr>
          <w:rFonts w:ascii="Arial" w:hAnsi="Arial" w:cs="Arial"/>
          <w:sz w:val="36"/>
          <w:szCs w:val="36"/>
        </w:rPr>
      </w:pPr>
    </w:p>
    <w:p w14:paraId="1B822390" w14:textId="551EEE32" w:rsidR="000D79CE" w:rsidRPr="00A2667A" w:rsidRDefault="000D79CE" w:rsidP="000D79CE">
      <w:pPr>
        <w:jc w:val="center"/>
        <w:rPr>
          <w:rFonts w:ascii="Arial" w:hAnsi="Arial" w:cs="Arial"/>
          <w:sz w:val="32"/>
          <w:szCs w:val="22"/>
        </w:rPr>
      </w:pPr>
      <w:r w:rsidRPr="000D79CE">
        <w:rPr>
          <w:rFonts w:ascii="Arial" w:hAnsi="Arial" w:cs="Arial"/>
          <w:sz w:val="32"/>
          <w:szCs w:val="22"/>
          <w:highlight w:val="yellow"/>
        </w:rPr>
        <w:t>INSTELLING</w:t>
      </w:r>
    </w:p>
    <w:p w14:paraId="3F5FDD92" w14:textId="77777777" w:rsidR="000D79CE" w:rsidRDefault="000D79CE" w:rsidP="000D79CE">
      <w:pPr>
        <w:jc w:val="center"/>
        <w:rPr>
          <w:rFonts w:ascii="Arial" w:hAnsi="Arial" w:cs="Arial"/>
          <w:sz w:val="36"/>
          <w:szCs w:val="36"/>
        </w:rPr>
      </w:pPr>
    </w:p>
    <w:p w14:paraId="5BC41170" w14:textId="77777777" w:rsidR="000D79CE" w:rsidRPr="00A2667A" w:rsidRDefault="000D79CE" w:rsidP="000D79CE">
      <w:pPr>
        <w:jc w:val="center"/>
        <w:rPr>
          <w:rFonts w:ascii="Arial" w:hAnsi="Arial" w:cs="Arial"/>
          <w:sz w:val="22"/>
          <w:szCs w:val="22"/>
        </w:rPr>
      </w:pPr>
      <w:r w:rsidRPr="00A2667A">
        <w:rPr>
          <w:rFonts w:ascii="Arial" w:hAnsi="Arial" w:cs="Arial"/>
          <w:sz w:val="22"/>
          <w:szCs w:val="22"/>
        </w:rPr>
        <w:t>Voor het onderzoek</w:t>
      </w:r>
    </w:p>
    <w:p w14:paraId="0BDDE901" w14:textId="77777777" w:rsidR="000D79CE" w:rsidRDefault="000D79CE" w:rsidP="000D79CE">
      <w:pPr>
        <w:jc w:val="center"/>
        <w:rPr>
          <w:rFonts w:ascii="Arial" w:hAnsi="Arial" w:cs="Arial"/>
          <w:sz w:val="28"/>
          <w:szCs w:val="20"/>
        </w:rPr>
      </w:pPr>
    </w:p>
    <w:p w14:paraId="5770CBB2" w14:textId="21609D8D" w:rsidR="000D79CE" w:rsidRPr="00A2667A" w:rsidRDefault="000D79CE" w:rsidP="000D79CE">
      <w:pPr>
        <w:jc w:val="center"/>
        <w:rPr>
          <w:rFonts w:ascii="Arial" w:hAnsi="Arial" w:cs="Arial"/>
          <w:sz w:val="32"/>
          <w:szCs w:val="22"/>
        </w:rPr>
      </w:pPr>
      <w:r w:rsidRPr="000D79CE">
        <w:rPr>
          <w:rFonts w:ascii="Arial" w:hAnsi="Arial" w:cs="Arial"/>
          <w:sz w:val="32"/>
          <w:szCs w:val="22"/>
          <w:highlight w:val="yellow"/>
        </w:rPr>
        <w:t>TITEL ONDERZOEK</w:t>
      </w:r>
    </w:p>
    <w:p w14:paraId="003BF7E0" w14:textId="53D3BC1A" w:rsidR="002B45B7" w:rsidRPr="008F7674" w:rsidRDefault="008F7674" w:rsidP="008F7674">
      <w:pPr>
        <w:tabs>
          <w:tab w:val="clear" w:pos="284"/>
          <w:tab w:val="clear" w:pos="567"/>
        </w:tabs>
        <w:spacing w:line="240" w:lineRule="auto"/>
        <w:rPr>
          <w:rFonts w:ascii="Arial" w:hAnsi="Arial" w:cs="Arial"/>
          <w:sz w:val="28"/>
        </w:rPr>
      </w:pPr>
      <w:r>
        <w:rPr>
          <w:rFonts w:ascii="Arial" w:hAnsi="Arial" w:cs="Arial"/>
          <w:sz w:val="28"/>
        </w:rPr>
        <w:br w:type="page"/>
      </w:r>
      <w:r w:rsidR="002B45B7">
        <w:rPr>
          <w:rFonts w:ascii="Arial" w:hAnsi="Arial" w:cs="Arial"/>
          <w:noProof/>
          <w:lang w:eastAsia="nl-NL"/>
        </w:rPr>
        <mc:AlternateContent>
          <mc:Choice Requires="wps">
            <w:drawing>
              <wp:anchor distT="0" distB="0" distL="114300" distR="114300" simplePos="0" relativeHeight="251665408" behindDoc="0" locked="0" layoutInCell="1" allowOverlap="1" wp14:anchorId="1AD2CF3D" wp14:editId="246527DC">
                <wp:simplePos x="0" y="0"/>
                <wp:positionH relativeFrom="column">
                  <wp:posOffset>1424305</wp:posOffset>
                </wp:positionH>
                <wp:positionV relativeFrom="paragraph">
                  <wp:posOffset>2468245</wp:posOffset>
                </wp:positionV>
                <wp:extent cx="4572000" cy="1019175"/>
                <wp:effectExtent l="0" t="0" r="0" b="9525"/>
                <wp:wrapNone/>
                <wp:docPr id="5" name="Rechthoek 5"/>
                <wp:cNvGraphicFramePr/>
                <a:graphic xmlns:a="http://schemas.openxmlformats.org/drawingml/2006/main">
                  <a:graphicData uri="http://schemas.microsoft.com/office/word/2010/wordprocessingShape">
                    <wps:wsp>
                      <wps:cNvSpPr/>
                      <wps:spPr>
                        <a:xfrm>
                          <a:off x="0" y="0"/>
                          <a:ext cx="4572000" cy="1019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D07A2" id="Rechthoek 5" o:spid="_x0000_s1026" style="position:absolute;margin-left:112.15pt;margin-top:194.35pt;width:5in;height:8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xglQIAAIUFAAAOAAAAZHJzL2Uyb0RvYy54bWysVE1v2zAMvQ/YfxB0Xx0HzboGdYogRYcB&#10;RVv0Az0rshQbk0WNUuJkv36U/JGuK3YYdrElkXwkn554cblvDNsp9DXYgucnE86UlVDWdlPw56fr&#10;T18480HYUhiwquAH5fnl4uOHi9bN1RQqMKVCRiDWz1tX8CoEN88yLyvVCH8CTlkyasBGBNriJitR&#10;tITemGw6mXzOWsDSIUjlPZ1edUa+SPhaKxnutPYqMFNwqi2kL6bvOn6zxYWYb1C4qpZ9GeIfqmhE&#10;bSnpCHUlgmBbrP+AamqJ4EGHEwlNBlrXUqUeqJt88qabx0o4lXohcrwbafL/D1be7u6R1WXBZ5xZ&#10;0dAVPShZhQrUdzaL9LTOz8nr0d1jv/O0jL3uNTbxT12wfaL0MFKq9oFJOjydndE1EfOSbPkkP8/P&#10;Emp2DHfow1cFDYuLgiPdWaJS7G58oJTkOrjEbB5MXV7XxqRN1IlaGWQ7QTe83uSxZIr4zcvY6Gsh&#10;RnXmeJLFzrpe0iocjIp+xj4oTZRQ9dNUSBLjMYmQUtmQd6ZKlKrLPaM2k55i9qGsVEsCjMia8o/Y&#10;PcDg2YEM2F2VvX8MVUnLY/Dkb4V1wWNEygw2jMFNbQHfAzDUVZ+58x9I6qiJLK2hPJBgELqX5J28&#10;runaboQP9wLp6dBV0zgId/TRBtqCQ7/irAL8+d559CdFk5Wzlp5iwf2PrUDFmflmSevn+elpfLtp&#10;kwTFGb62rF9b7LZZAWkhp8HjZFpSMAYzLDVC80JTYxmzkklYSbkLLgMOm1XoRgTNHamWy+RG79WJ&#10;cGMfnYzgkdUoy6f9i0DXazeQ7G9heLZi/kbCnW+MtLDcBtB10veR155veutJOP1cisPk9T55Hafn&#10;4hcAAAD//wMAUEsDBBQABgAIAAAAIQAqExJW4gAAAAsBAAAPAAAAZHJzL2Rvd25yZXYueG1sTI/B&#10;TsMwDIbvSLxDZCQuiKU0hXWl7gRISFw4MKaJY9aYplqTVE3Wdjw92QmOtj/9/v5yPZuOjTT41lmE&#10;u0UCjGztVGsbhO3n620OzAdpleycJYQTeVhXlxelLJSb7AeNm9CwGGJ9IRF0CH3Bua81GekXricb&#10;b99uMDLEcWi4GuQUw03H0yR54Ea2Nn7QsqcXTfVhczQI7ych3sYbcZi2rWjaH/71vNMO8fpqfnoE&#10;FmgOfzCc9aM6VNFp745WedYhpGkmIoog8nwJLBKr7LzZI9xnqxR4VfL/HapfAAAA//8DAFBLAQIt&#10;ABQABgAIAAAAIQC2gziS/gAAAOEBAAATAAAAAAAAAAAAAAAAAAAAAABbQ29udGVudF9UeXBlc10u&#10;eG1sUEsBAi0AFAAGAAgAAAAhADj9If/WAAAAlAEAAAsAAAAAAAAAAAAAAAAALwEAAF9yZWxzLy5y&#10;ZWxzUEsBAi0AFAAGAAgAAAAhAJS43GCVAgAAhQUAAA4AAAAAAAAAAAAAAAAALgIAAGRycy9lMm9E&#10;b2MueG1sUEsBAi0AFAAGAAgAAAAhACoTElbiAAAACwEAAA8AAAAAAAAAAAAAAAAA7wQAAGRycy9k&#10;b3ducmV2LnhtbFBLBQYAAAAABAAEAPMAAAD+BQAAAAA=&#10;" fillcolor="white [3212]" stroked="f" strokeweight="1pt"/>
            </w:pict>
          </mc:Fallback>
        </mc:AlternateContent>
      </w:r>
    </w:p>
    <w:sdt>
      <w:sdtPr>
        <w:rPr>
          <w:rFonts w:asciiTheme="minorHAnsi" w:eastAsiaTheme="minorHAnsi" w:hAnsiTheme="minorHAnsi" w:cstheme="minorBidi"/>
          <w:color w:val="auto"/>
          <w:sz w:val="22"/>
          <w:szCs w:val="22"/>
          <w:lang w:eastAsia="en-US"/>
        </w:rPr>
        <w:id w:val="322254272"/>
        <w:docPartObj>
          <w:docPartGallery w:val="Table of Contents"/>
          <w:docPartUnique/>
        </w:docPartObj>
      </w:sdtPr>
      <w:sdtEndPr>
        <w:rPr>
          <w:rFonts w:cs="Times New Roman (Hoofdtekst CS)"/>
          <w:b/>
          <w:bCs/>
          <w:sz w:val="18"/>
          <w:szCs w:val="24"/>
        </w:rPr>
      </w:sdtEndPr>
      <w:sdtContent>
        <w:p w14:paraId="17A0F85C" w14:textId="77777777" w:rsidR="002B45B7" w:rsidRDefault="002B45B7" w:rsidP="002B45B7">
          <w:pPr>
            <w:pStyle w:val="Kopvaninhoudsopgave"/>
          </w:pPr>
          <w:r>
            <w:t>Inhoud</w:t>
          </w:r>
        </w:p>
        <w:p w14:paraId="1564ACCE" w14:textId="77777777" w:rsidR="002B45B7" w:rsidRPr="00C6173C" w:rsidRDefault="002B45B7" w:rsidP="00453D8E">
          <w:pPr>
            <w:pStyle w:val="Inhopg1"/>
          </w:pPr>
        </w:p>
        <w:p w14:paraId="5D285853" w14:textId="438E90E1" w:rsidR="00453D8E" w:rsidRDefault="002B45B7" w:rsidP="00096DC6">
          <w:pPr>
            <w:pStyle w:val="Inhopg1"/>
            <w:jc w:val="right"/>
            <w:rPr>
              <w:rFonts w:eastAsiaTheme="minorEastAsia" w:cstheme="minorBidi"/>
              <w:noProof/>
              <w:sz w:val="22"/>
              <w:szCs w:val="22"/>
              <w:lang w:eastAsia="nl-NL"/>
            </w:rPr>
          </w:pPr>
          <w:r w:rsidRPr="00C6173C">
            <w:rPr>
              <w:b/>
              <w:bCs/>
            </w:rPr>
            <w:fldChar w:fldCharType="begin"/>
          </w:r>
          <w:r w:rsidRPr="00C6173C">
            <w:rPr>
              <w:b/>
              <w:bCs/>
            </w:rPr>
            <w:instrText xml:space="preserve"> TOC \o "1-3" \h \z \u </w:instrText>
          </w:r>
          <w:r w:rsidRPr="00C6173C">
            <w:rPr>
              <w:b/>
              <w:bCs/>
            </w:rPr>
            <w:fldChar w:fldCharType="separate"/>
          </w:r>
          <w:hyperlink w:anchor="_Toc65567909" w:history="1">
            <w:r w:rsidR="00453D8E" w:rsidRPr="00E26969">
              <w:rPr>
                <w:rStyle w:val="Hyperlink"/>
                <w:rFonts w:eastAsia="Times New Roman"/>
                <w:noProof/>
              </w:rPr>
              <w:t>Artikel 1. De overeenkomst</w:t>
            </w:r>
            <w:r w:rsidR="00453D8E">
              <w:rPr>
                <w:rStyle w:val="Hyperlink"/>
                <w:rFonts w:eastAsia="Times New Roman"/>
                <w:noProof/>
              </w:rPr>
              <w:t>………………………………………………………</w:t>
            </w:r>
            <w:r w:rsidR="00453D8E">
              <w:rPr>
                <w:noProof/>
                <w:webHidden/>
              </w:rPr>
              <w:t>………………</w:t>
            </w:r>
            <w:r w:rsidR="00096DC6">
              <w:rPr>
                <w:noProof/>
                <w:webHidden/>
              </w:rPr>
              <w:t>...</w:t>
            </w:r>
            <w:r w:rsidR="00453D8E">
              <w:rPr>
                <w:noProof/>
                <w:webHidden/>
              </w:rPr>
              <w:t>……………….</w:t>
            </w:r>
            <w:r w:rsidR="00453D8E">
              <w:rPr>
                <w:noProof/>
                <w:webHidden/>
              </w:rPr>
              <w:fldChar w:fldCharType="begin"/>
            </w:r>
            <w:r w:rsidR="00453D8E">
              <w:rPr>
                <w:noProof/>
                <w:webHidden/>
              </w:rPr>
              <w:instrText xml:space="preserve"> PAGEREF _Toc65567909 \h </w:instrText>
            </w:r>
            <w:r w:rsidR="00453D8E">
              <w:rPr>
                <w:noProof/>
                <w:webHidden/>
              </w:rPr>
            </w:r>
            <w:r w:rsidR="00453D8E">
              <w:rPr>
                <w:noProof/>
                <w:webHidden/>
              </w:rPr>
              <w:fldChar w:fldCharType="separate"/>
            </w:r>
            <w:r w:rsidR="00FF67BF">
              <w:rPr>
                <w:noProof/>
                <w:webHidden/>
              </w:rPr>
              <w:t>3</w:t>
            </w:r>
            <w:r w:rsidR="00453D8E">
              <w:rPr>
                <w:noProof/>
                <w:webHidden/>
              </w:rPr>
              <w:fldChar w:fldCharType="end"/>
            </w:r>
          </w:hyperlink>
        </w:p>
        <w:p w14:paraId="6FD14E5A" w14:textId="609C1DC1" w:rsidR="00453D8E" w:rsidRDefault="00B4338B" w:rsidP="00096DC6">
          <w:pPr>
            <w:pStyle w:val="Inhopg1"/>
            <w:jc w:val="right"/>
            <w:rPr>
              <w:rFonts w:eastAsiaTheme="minorEastAsia" w:cstheme="minorBidi"/>
              <w:noProof/>
              <w:sz w:val="22"/>
              <w:szCs w:val="22"/>
              <w:lang w:eastAsia="nl-NL"/>
            </w:rPr>
          </w:pPr>
          <w:hyperlink w:anchor="_Toc65567910" w:history="1">
            <w:r w:rsidR="00453D8E" w:rsidRPr="00E26969">
              <w:rPr>
                <w:rStyle w:val="Hyperlink"/>
                <w:noProof/>
              </w:rPr>
              <w:t>Artikel 2</w:t>
            </w:r>
            <w:r w:rsidR="00096DC6">
              <w:rPr>
                <w:rStyle w:val="Hyperlink"/>
                <w:noProof/>
              </w:rPr>
              <w:t>.</w:t>
            </w:r>
            <w:r w:rsidR="00453D8E" w:rsidRPr="00E26969">
              <w:rPr>
                <w:rStyle w:val="Hyperlink"/>
                <w:noProof/>
              </w:rPr>
              <w:t xml:space="preserve"> Duur, startdatum en einddatum van het onderzoek</w:t>
            </w:r>
            <w:r w:rsidR="00453D8E" w:rsidRPr="00453D8E">
              <w:rPr>
                <w:noProof/>
              </w:rPr>
              <w:t>…………………</w:t>
            </w:r>
            <w:r w:rsidR="00096DC6">
              <w:rPr>
                <w:noProof/>
              </w:rPr>
              <w:t>..</w:t>
            </w:r>
            <w:r w:rsidR="00453D8E" w:rsidRPr="00453D8E">
              <w:rPr>
                <w:noProof/>
              </w:rPr>
              <w:t>……………………………</w:t>
            </w:r>
            <w:r w:rsidR="00453D8E">
              <w:rPr>
                <w:noProof/>
              </w:rPr>
              <w:t>…</w:t>
            </w:r>
            <w:r w:rsidR="00453D8E">
              <w:rPr>
                <w:noProof/>
                <w:webHidden/>
              </w:rPr>
              <w:fldChar w:fldCharType="begin"/>
            </w:r>
            <w:r w:rsidR="00453D8E">
              <w:rPr>
                <w:noProof/>
                <w:webHidden/>
              </w:rPr>
              <w:instrText xml:space="preserve"> PAGEREF _Toc65567910 \h </w:instrText>
            </w:r>
            <w:r w:rsidR="00453D8E">
              <w:rPr>
                <w:noProof/>
                <w:webHidden/>
              </w:rPr>
            </w:r>
            <w:r w:rsidR="00453D8E">
              <w:rPr>
                <w:noProof/>
                <w:webHidden/>
              </w:rPr>
              <w:fldChar w:fldCharType="separate"/>
            </w:r>
            <w:r w:rsidR="00FF67BF">
              <w:rPr>
                <w:noProof/>
                <w:webHidden/>
              </w:rPr>
              <w:t>4</w:t>
            </w:r>
            <w:r w:rsidR="00453D8E">
              <w:rPr>
                <w:noProof/>
                <w:webHidden/>
              </w:rPr>
              <w:fldChar w:fldCharType="end"/>
            </w:r>
          </w:hyperlink>
        </w:p>
        <w:p w14:paraId="4BB7C99B" w14:textId="0B39B7C4" w:rsidR="00453D8E" w:rsidRDefault="00B4338B" w:rsidP="00096DC6">
          <w:pPr>
            <w:pStyle w:val="Inhopg1"/>
            <w:jc w:val="right"/>
            <w:rPr>
              <w:rFonts w:eastAsiaTheme="minorEastAsia" w:cstheme="minorBidi"/>
              <w:noProof/>
              <w:sz w:val="22"/>
              <w:szCs w:val="22"/>
              <w:lang w:eastAsia="nl-NL"/>
            </w:rPr>
          </w:pPr>
          <w:hyperlink w:anchor="_Toc65567911" w:history="1">
            <w:r w:rsidR="00453D8E" w:rsidRPr="00E26969">
              <w:rPr>
                <w:rStyle w:val="Hyperlink"/>
                <w:rFonts w:eastAsia="Times New Roman"/>
                <w:noProof/>
              </w:rPr>
              <w:t>Artikel 3. Betaling</w:t>
            </w:r>
            <w:r w:rsidR="00453D8E" w:rsidRPr="00453D8E">
              <w:rPr>
                <w:noProof/>
              </w:rPr>
              <w:t>………………………………………………………</w:t>
            </w:r>
            <w:r w:rsidR="00453D8E" w:rsidRPr="00453D8E">
              <w:rPr>
                <w:noProof/>
                <w:webHidden/>
              </w:rPr>
              <w:t>…………………………………</w:t>
            </w:r>
            <w:r w:rsidR="00453D8E">
              <w:rPr>
                <w:noProof/>
                <w:webHidden/>
              </w:rPr>
              <w:t>………….</w:t>
            </w:r>
            <w:r w:rsidR="00453D8E">
              <w:rPr>
                <w:noProof/>
                <w:webHidden/>
              </w:rPr>
              <w:fldChar w:fldCharType="begin"/>
            </w:r>
            <w:r w:rsidR="00453D8E">
              <w:rPr>
                <w:noProof/>
                <w:webHidden/>
              </w:rPr>
              <w:instrText xml:space="preserve"> PAGEREF _Toc65567911 \h </w:instrText>
            </w:r>
            <w:r w:rsidR="00453D8E">
              <w:rPr>
                <w:noProof/>
                <w:webHidden/>
              </w:rPr>
            </w:r>
            <w:r w:rsidR="00453D8E">
              <w:rPr>
                <w:noProof/>
                <w:webHidden/>
              </w:rPr>
              <w:fldChar w:fldCharType="separate"/>
            </w:r>
            <w:r w:rsidR="00FF67BF">
              <w:rPr>
                <w:noProof/>
                <w:webHidden/>
              </w:rPr>
              <w:t>4</w:t>
            </w:r>
            <w:r w:rsidR="00453D8E">
              <w:rPr>
                <w:noProof/>
                <w:webHidden/>
              </w:rPr>
              <w:fldChar w:fldCharType="end"/>
            </w:r>
          </w:hyperlink>
        </w:p>
        <w:p w14:paraId="64BE2356" w14:textId="118983E9" w:rsidR="00453D8E" w:rsidRDefault="00B4338B" w:rsidP="00096DC6">
          <w:pPr>
            <w:pStyle w:val="Inhopg1"/>
            <w:jc w:val="right"/>
            <w:rPr>
              <w:rFonts w:eastAsiaTheme="minorEastAsia" w:cstheme="minorBidi"/>
              <w:noProof/>
              <w:sz w:val="22"/>
              <w:szCs w:val="22"/>
              <w:lang w:eastAsia="nl-NL"/>
            </w:rPr>
          </w:pPr>
          <w:hyperlink w:anchor="_Toc65567912" w:history="1">
            <w:r w:rsidR="00453D8E" w:rsidRPr="00E26969">
              <w:rPr>
                <w:rStyle w:val="Hyperlink"/>
                <w:rFonts w:eastAsia="Times New Roman"/>
                <w:noProof/>
              </w:rPr>
              <w:t>Artikel 4. Het eindrapport</w:t>
            </w:r>
            <w:r w:rsidR="00453D8E" w:rsidRPr="00453D8E">
              <w:rPr>
                <w:noProof/>
              </w:rPr>
              <w:t>………………………………………………………</w:t>
            </w:r>
            <w:r w:rsidR="00453D8E" w:rsidRPr="00453D8E">
              <w:rPr>
                <w:noProof/>
                <w:webHidden/>
              </w:rPr>
              <w:t>…………………………………</w:t>
            </w:r>
            <w:r w:rsidR="00453D8E">
              <w:rPr>
                <w:noProof/>
                <w:webHidden/>
              </w:rPr>
              <w:t>…</w:t>
            </w:r>
            <w:r w:rsidR="00453D8E">
              <w:rPr>
                <w:noProof/>
                <w:webHidden/>
              </w:rPr>
              <w:fldChar w:fldCharType="begin"/>
            </w:r>
            <w:r w:rsidR="00453D8E">
              <w:rPr>
                <w:noProof/>
                <w:webHidden/>
              </w:rPr>
              <w:instrText xml:space="preserve"> PAGEREF _Toc65567912 \h </w:instrText>
            </w:r>
            <w:r w:rsidR="00453D8E">
              <w:rPr>
                <w:noProof/>
                <w:webHidden/>
              </w:rPr>
            </w:r>
            <w:r w:rsidR="00453D8E">
              <w:rPr>
                <w:noProof/>
                <w:webHidden/>
              </w:rPr>
              <w:fldChar w:fldCharType="separate"/>
            </w:r>
            <w:r w:rsidR="00FF67BF">
              <w:rPr>
                <w:noProof/>
                <w:webHidden/>
              </w:rPr>
              <w:t>4</w:t>
            </w:r>
            <w:r w:rsidR="00453D8E">
              <w:rPr>
                <w:noProof/>
                <w:webHidden/>
              </w:rPr>
              <w:fldChar w:fldCharType="end"/>
            </w:r>
          </w:hyperlink>
        </w:p>
        <w:p w14:paraId="6D5E86E3" w14:textId="20A7C936" w:rsidR="00453D8E" w:rsidRDefault="00B4338B" w:rsidP="00096DC6">
          <w:pPr>
            <w:pStyle w:val="Inhopg1"/>
            <w:jc w:val="right"/>
            <w:rPr>
              <w:rFonts w:eastAsiaTheme="minorEastAsia" w:cstheme="minorBidi"/>
              <w:noProof/>
              <w:sz w:val="22"/>
              <w:szCs w:val="22"/>
              <w:lang w:eastAsia="nl-NL"/>
            </w:rPr>
          </w:pPr>
          <w:hyperlink w:anchor="_Toc65567913" w:history="1">
            <w:r w:rsidR="00453D8E" w:rsidRPr="00E26969">
              <w:rPr>
                <w:rStyle w:val="Hyperlink"/>
                <w:rFonts w:eastAsia="Times New Roman"/>
                <w:noProof/>
              </w:rPr>
              <w:t>Artikel 5. Intellectueel eigendom</w:t>
            </w:r>
            <w:r w:rsidR="00453D8E" w:rsidRPr="00453D8E">
              <w:rPr>
                <w:noProof/>
              </w:rPr>
              <w:t>………………………………………………………</w:t>
            </w:r>
            <w:r w:rsidR="00453D8E" w:rsidRPr="00453D8E">
              <w:rPr>
                <w:noProof/>
                <w:webHidden/>
              </w:rPr>
              <w:t>…………………………</w:t>
            </w:r>
            <w:r w:rsidR="00453D8E">
              <w:rPr>
                <w:noProof/>
                <w:webHidden/>
              </w:rPr>
              <w:t>…</w:t>
            </w:r>
            <w:r w:rsidR="00453D8E">
              <w:rPr>
                <w:noProof/>
                <w:webHidden/>
              </w:rPr>
              <w:fldChar w:fldCharType="begin"/>
            </w:r>
            <w:r w:rsidR="00453D8E">
              <w:rPr>
                <w:noProof/>
                <w:webHidden/>
              </w:rPr>
              <w:instrText xml:space="preserve"> PAGEREF _Toc65567913 \h </w:instrText>
            </w:r>
            <w:r w:rsidR="00453D8E">
              <w:rPr>
                <w:noProof/>
                <w:webHidden/>
              </w:rPr>
            </w:r>
            <w:r w:rsidR="00453D8E">
              <w:rPr>
                <w:noProof/>
                <w:webHidden/>
              </w:rPr>
              <w:fldChar w:fldCharType="separate"/>
            </w:r>
            <w:r w:rsidR="00FF67BF">
              <w:rPr>
                <w:noProof/>
                <w:webHidden/>
              </w:rPr>
              <w:t>4</w:t>
            </w:r>
            <w:r w:rsidR="00453D8E">
              <w:rPr>
                <w:noProof/>
                <w:webHidden/>
              </w:rPr>
              <w:fldChar w:fldCharType="end"/>
            </w:r>
          </w:hyperlink>
        </w:p>
        <w:p w14:paraId="5E699AD7" w14:textId="4CBB2E9B" w:rsidR="00453D8E" w:rsidRDefault="00B4338B" w:rsidP="00096DC6">
          <w:pPr>
            <w:pStyle w:val="Inhopg1"/>
            <w:jc w:val="right"/>
            <w:rPr>
              <w:rFonts w:eastAsiaTheme="minorEastAsia" w:cstheme="minorBidi"/>
              <w:noProof/>
              <w:sz w:val="22"/>
              <w:szCs w:val="22"/>
              <w:lang w:eastAsia="nl-NL"/>
            </w:rPr>
          </w:pPr>
          <w:hyperlink w:anchor="_Toc65567914" w:history="1">
            <w:r w:rsidR="00453D8E" w:rsidRPr="00E26969">
              <w:rPr>
                <w:rStyle w:val="Hyperlink"/>
                <w:rFonts w:eastAsia="Times New Roman"/>
                <w:noProof/>
              </w:rPr>
              <w:t>Artikel 6. Kwaliteit</w:t>
            </w:r>
            <w:r w:rsidR="00453D8E" w:rsidRPr="00453D8E">
              <w:rPr>
                <w:noProof/>
              </w:rPr>
              <w:t>………………………………………………………</w:t>
            </w:r>
            <w:r w:rsidR="00453D8E" w:rsidRPr="00453D8E">
              <w:rPr>
                <w:noProof/>
                <w:webHidden/>
              </w:rPr>
              <w:t>…………………………………</w:t>
            </w:r>
            <w:r w:rsidR="00453D8E">
              <w:rPr>
                <w:noProof/>
                <w:webHidden/>
              </w:rPr>
              <w:t>………….</w:t>
            </w:r>
            <w:r w:rsidR="00453D8E">
              <w:rPr>
                <w:noProof/>
                <w:webHidden/>
              </w:rPr>
              <w:fldChar w:fldCharType="begin"/>
            </w:r>
            <w:r w:rsidR="00453D8E">
              <w:rPr>
                <w:noProof/>
                <w:webHidden/>
              </w:rPr>
              <w:instrText xml:space="preserve"> PAGEREF _Toc65567914 \h </w:instrText>
            </w:r>
            <w:r w:rsidR="00453D8E">
              <w:rPr>
                <w:noProof/>
                <w:webHidden/>
              </w:rPr>
            </w:r>
            <w:r w:rsidR="00453D8E">
              <w:rPr>
                <w:noProof/>
                <w:webHidden/>
              </w:rPr>
              <w:fldChar w:fldCharType="separate"/>
            </w:r>
            <w:r w:rsidR="00FF67BF">
              <w:rPr>
                <w:noProof/>
                <w:webHidden/>
              </w:rPr>
              <w:t>5</w:t>
            </w:r>
            <w:r w:rsidR="00453D8E">
              <w:rPr>
                <w:noProof/>
                <w:webHidden/>
              </w:rPr>
              <w:fldChar w:fldCharType="end"/>
            </w:r>
          </w:hyperlink>
        </w:p>
        <w:p w14:paraId="146604FF" w14:textId="1DF6800C" w:rsidR="00453D8E" w:rsidRDefault="00B4338B" w:rsidP="00096DC6">
          <w:pPr>
            <w:pStyle w:val="Inhopg1"/>
            <w:jc w:val="right"/>
            <w:rPr>
              <w:rFonts w:eastAsiaTheme="minorEastAsia" w:cstheme="minorBidi"/>
              <w:noProof/>
              <w:sz w:val="22"/>
              <w:szCs w:val="22"/>
              <w:lang w:eastAsia="nl-NL"/>
            </w:rPr>
          </w:pPr>
          <w:hyperlink w:anchor="_Toc65567915" w:history="1">
            <w:r w:rsidR="00453D8E" w:rsidRPr="00E26969">
              <w:rPr>
                <w:rStyle w:val="Hyperlink"/>
                <w:rFonts w:eastAsia="Times New Roman"/>
                <w:noProof/>
              </w:rPr>
              <w:t>Artikel 7. Informatieplicht contractant</w:t>
            </w:r>
            <w:r w:rsidR="00453D8E" w:rsidRPr="00453D8E">
              <w:rPr>
                <w:noProof/>
              </w:rPr>
              <w:t>………………………………………………………</w:t>
            </w:r>
            <w:r w:rsidR="00453D8E" w:rsidRPr="00453D8E">
              <w:rPr>
                <w:noProof/>
                <w:webHidden/>
              </w:rPr>
              <w:t>………………………</w:t>
            </w:r>
            <w:r w:rsidR="00453D8E">
              <w:rPr>
                <w:noProof/>
                <w:webHidden/>
              </w:rPr>
              <w:fldChar w:fldCharType="begin"/>
            </w:r>
            <w:r w:rsidR="00453D8E">
              <w:rPr>
                <w:noProof/>
                <w:webHidden/>
              </w:rPr>
              <w:instrText xml:space="preserve"> PAGEREF _Toc65567915 \h </w:instrText>
            </w:r>
            <w:r w:rsidR="00453D8E">
              <w:rPr>
                <w:noProof/>
                <w:webHidden/>
              </w:rPr>
            </w:r>
            <w:r w:rsidR="00453D8E">
              <w:rPr>
                <w:noProof/>
                <w:webHidden/>
              </w:rPr>
              <w:fldChar w:fldCharType="separate"/>
            </w:r>
            <w:r w:rsidR="00FF67BF">
              <w:rPr>
                <w:noProof/>
                <w:webHidden/>
              </w:rPr>
              <w:t>5</w:t>
            </w:r>
            <w:r w:rsidR="00453D8E">
              <w:rPr>
                <w:noProof/>
                <w:webHidden/>
              </w:rPr>
              <w:fldChar w:fldCharType="end"/>
            </w:r>
          </w:hyperlink>
        </w:p>
        <w:p w14:paraId="28DA6AC7" w14:textId="41896780" w:rsidR="00453D8E" w:rsidRDefault="00B4338B" w:rsidP="00096DC6">
          <w:pPr>
            <w:pStyle w:val="Inhopg1"/>
            <w:jc w:val="right"/>
            <w:rPr>
              <w:rFonts w:eastAsiaTheme="minorEastAsia" w:cstheme="minorBidi"/>
              <w:noProof/>
              <w:sz w:val="22"/>
              <w:szCs w:val="22"/>
              <w:lang w:eastAsia="nl-NL"/>
            </w:rPr>
          </w:pPr>
          <w:hyperlink w:anchor="_Toc65567916" w:history="1">
            <w:r w:rsidR="00453D8E" w:rsidRPr="00E26969">
              <w:rPr>
                <w:rStyle w:val="Hyperlink"/>
                <w:rFonts w:eastAsia="Times New Roman"/>
                <w:noProof/>
              </w:rPr>
              <w:t>Artikel 8. Geschillen en toepasselijk recht</w:t>
            </w:r>
            <w:r w:rsidR="00453D8E" w:rsidRPr="00453D8E">
              <w:rPr>
                <w:noProof/>
              </w:rPr>
              <w:t>………………………………………………………</w:t>
            </w:r>
            <w:r w:rsidR="00453D8E" w:rsidRPr="00453D8E">
              <w:rPr>
                <w:noProof/>
                <w:webHidden/>
              </w:rPr>
              <w:t>…………………</w:t>
            </w:r>
            <w:r w:rsidR="00453D8E">
              <w:rPr>
                <w:noProof/>
                <w:webHidden/>
              </w:rPr>
              <w:fldChar w:fldCharType="begin"/>
            </w:r>
            <w:r w:rsidR="00453D8E">
              <w:rPr>
                <w:noProof/>
                <w:webHidden/>
              </w:rPr>
              <w:instrText xml:space="preserve"> PAGEREF _Toc65567916 \h </w:instrText>
            </w:r>
            <w:r w:rsidR="00453D8E">
              <w:rPr>
                <w:noProof/>
                <w:webHidden/>
              </w:rPr>
            </w:r>
            <w:r w:rsidR="00453D8E">
              <w:rPr>
                <w:noProof/>
                <w:webHidden/>
              </w:rPr>
              <w:fldChar w:fldCharType="separate"/>
            </w:r>
            <w:r w:rsidR="00FF67BF">
              <w:rPr>
                <w:noProof/>
                <w:webHidden/>
              </w:rPr>
              <w:t>5</w:t>
            </w:r>
            <w:r w:rsidR="00453D8E">
              <w:rPr>
                <w:noProof/>
                <w:webHidden/>
              </w:rPr>
              <w:fldChar w:fldCharType="end"/>
            </w:r>
          </w:hyperlink>
        </w:p>
        <w:p w14:paraId="5E3F1A59" w14:textId="1D3C9E1D" w:rsidR="00453D8E" w:rsidRDefault="00B4338B" w:rsidP="00096DC6">
          <w:pPr>
            <w:pStyle w:val="Inhopg1"/>
            <w:jc w:val="right"/>
            <w:rPr>
              <w:rFonts w:eastAsiaTheme="minorEastAsia" w:cstheme="minorBidi"/>
              <w:noProof/>
              <w:sz w:val="22"/>
              <w:szCs w:val="22"/>
              <w:lang w:eastAsia="nl-NL"/>
            </w:rPr>
          </w:pPr>
          <w:hyperlink w:anchor="_Toc65567917" w:history="1">
            <w:r w:rsidR="00453D8E" w:rsidRPr="00E26969">
              <w:rPr>
                <w:rStyle w:val="Hyperlink"/>
                <w:rFonts w:eastAsia="Times New Roman"/>
                <w:noProof/>
              </w:rPr>
              <w:t>Artikel 9. Wijziging of aanvulling van de overeenkomst</w:t>
            </w:r>
            <w:r w:rsidR="00453D8E" w:rsidRPr="00453D8E">
              <w:rPr>
                <w:noProof/>
              </w:rPr>
              <w:t>………………………………………………………</w:t>
            </w:r>
            <w:r w:rsidR="00453D8E" w:rsidRPr="00453D8E">
              <w:rPr>
                <w:noProof/>
                <w:webHidden/>
              </w:rPr>
              <w:t>…</w:t>
            </w:r>
            <w:r w:rsidR="00453D8E">
              <w:rPr>
                <w:noProof/>
                <w:webHidden/>
              </w:rPr>
              <w:t>.</w:t>
            </w:r>
            <w:r w:rsidR="00453D8E">
              <w:rPr>
                <w:noProof/>
                <w:webHidden/>
              </w:rPr>
              <w:fldChar w:fldCharType="begin"/>
            </w:r>
            <w:r w:rsidR="00453D8E">
              <w:rPr>
                <w:noProof/>
                <w:webHidden/>
              </w:rPr>
              <w:instrText xml:space="preserve"> PAGEREF _Toc65567917 \h </w:instrText>
            </w:r>
            <w:r w:rsidR="00453D8E">
              <w:rPr>
                <w:noProof/>
                <w:webHidden/>
              </w:rPr>
            </w:r>
            <w:r w:rsidR="00453D8E">
              <w:rPr>
                <w:noProof/>
                <w:webHidden/>
              </w:rPr>
              <w:fldChar w:fldCharType="separate"/>
            </w:r>
            <w:r w:rsidR="00FF67BF">
              <w:rPr>
                <w:noProof/>
                <w:webHidden/>
              </w:rPr>
              <w:t>5</w:t>
            </w:r>
            <w:r w:rsidR="00453D8E">
              <w:rPr>
                <w:noProof/>
                <w:webHidden/>
              </w:rPr>
              <w:fldChar w:fldCharType="end"/>
            </w:r>
          </w:hyperlink>
        </w:p>
        <w:p w14:paraId="35E2C22B" w14:textId="7BA9C5CE" w:rsidR="00453D8E" w:rsidRDefault="00B4338B" w:rsidP="00096DC6">
          <w:pPr>
            <w:pStyle w:val="Inhopg1"/>
            <w:jc w:val="right"/>
            <w:rPr>
              <w:rFonts w:eastAsiaTheme="minorEastAsia" w:cstheme="minorBidi"/>
              <w:noProof/>
              <w:sz w:val="22"/>
              <w:szCs w:val="22"/>
              <w:lang w:eastAsia="nl-NL"/>
            </w:rPr>
          </w:pPr>
          <w:hyperlink w:anchor="_Toc65567918" w:history="1">
            <w:r w:rsidR="00453D8E" w:rsidRPr="00E26969">
              <w:rPr>
                <w:rStyle w:val="Hyperlink"/>
                <w:rFonts w:eastAsia="Times New Roman"/>
                <w:noProof/>
              </w:rPr>
              <w:t>Artikel 10. Correspondentie</w:t>
            </w:r>
            <w:r w:rsidR="00453D8E" w:rsidRPr="00453D8E">
              <w:rPr>
                <w:noProof/>
              </w:rPr>
              <w:t>………………………………………………………</w:t>
            </w:r>
            <w:r w:rsidR="00453D8E" w:rsidRPr="00453D8E">
              <w:rPr>
                <w:noProof/>
                <w:webHidden/>
              </w:rPr>
              <w:t>…………………………………</w:t>
            </w:r>
            <w:r w:rsidR="00453D8E">
              <w:rPr>
                <w:noProof/>
                <w:webHidden/>
              </w:rPr>
              <w:fldChar w:fldCharType="begin"/>
            </w:r>
            <w:r w:rsidR="00453D8E">
              <w:rPr>
                <w:noProof/>
                <w:webHidden/>
              </w:rPr>
              <w:instrText xml:space="preserve"> PAGEREF _Toc65567918 \h </w:instrText>
            </w:r>
            <w:r w:rsidR="00453D8E">
              <w:rPr>
                <w:noProof/>
                <w:webHidden/>
              </w:rPr>
            </w:r>
            <w:r w:rsidR="00453D8E">
              <w:rPr>
                <w:noProof/>
                <w:webHidden/>
              </w:rPr>
              <w:fldChar w:fldCharType="separate"/>
            </w:r>
            <w:r w:rsidR="00FF67BF">
              <w:rPr>
                <w:noProof/>
                <w:webHidden/>
              </w:rPr>
              <w:t>6</w:t>
            </w:r>
            <w:r w:rsidR="00453D8E">
              <w:rPr>
                <w:noProof/>
                <w:webHidden/>
              </w:rPr>
              <w:fldChar w:fldCharType="end"/>
            </w:r>
          </w:hyperlink>
        </w:p>
        <w:p w14:paraId="573FAC6F" w14:textId="4A491D7B" w:rsidR="00453D8E" w:rsidRDefault="00B4338B" w:rsidP="00096DC6">
          <w:pPr>
            <w:pStyle w:val="Inhopg1"/>
            <w:jc w:val="right"/>
            <w:rPr>
              <w:rFonts w:eastAsiaTheme="minorEastAsia" w:cstheme="minorBidi"/>
              <w:noProof/>
              <w:sz w:val="22"/>
              <w:szCs w:val="22"/>
              <w:lang w:eastAsia="nl-NL"/>
            </w:rPr>
          </w:pPr>
          <w:hyperlink w:anchor="_Toc65567919" w:history="1">
            <w:r w:rsidR="00453D8E" w:rsidRPr="00E26969">
              <w:rPr>
                <w:rStyle w:val="Hyperlink"/>
                <w:rFonts w:eastAsia="Times New Roman"/>
                <w:noProof/>
              </w:rPr>
              <w:t>Artikel 11. Inwerkingtreding</w:t>
            </w:r>
            <w:r w:rsidR="00453D8E" w:rsidRPr="00453D8E">
              <w:rPr>
                <w:noProof/>
              </w:rPr>
              <w:t>………………………………………………………</w:t>
            </w:r>
            <w:r w:rsidR="00453D8E" w:rsidRPr="00453D8E">
              <w:rPr>
                <w:noProof/>
                <w:webHidden/>
              </w:rPr>
              <w:t>…………………………………</w:t>
            </w:r>
            <w:r w:rsidR="00453D8E">
              <w:rPr>
                <w:noProof/>
                <w:webHidden/>
              </w:rPr>
              <w:fldChar w:fldCharType="begin"/>
            </w:r>
            <w:r w:rsidR="00453D8E">
              <w:rPr>
                <w:noProof/>
                <w:webHidden/>
              </w:rPr>
              <w:instrText xml:space="preserve"> PAGEREF _Toc65567919 \h </w:instrText>
            </w:r>
            <w:r w:rsidR="00453D8E">
              <w:rPr>
                <w:noProof/>
                <w:webHidden/>
              </w:rPr>
            </w:r>
            <w:r w:rsidR="00453D8E">
              <w:rPr>
                <w:noProof/>
                <w:webHidden/>
              </w:rPr>
              <w:fldChar w:fldCharType="separate"/>
            </w:r>
            <w:r w:rsidR="00FF67BF">
              <w:rPr>
                <w:noProof/>
                <w:webHidden/>
              </w:rPr>
              <w:t>7</w:t>
            </w:r>
            <w:r w:rsidR="00453D8E">
              <w:rPr>
                <w:noProof/>
                <w:webHidden/>
              </w:rPr>
              <w:fldChar w:fldCharType="end"/>
            </w:r>
          </w:hyperlink>
        </w:p>
        <w:p w14:paraId="40C6FCBC" w14:textId="5B2649DE" w:rsidR="00453D8E" w:rsidRDefault="00B4338B" w:rsidP="00096DC6">
          <w:pPr>
            <w:pStyle w:val="Inhopg1"/>
            <w:jc w:val="right"/>
            <w:rPr>
              <w:rFonts w:eastAsiaTheme="minorEastAsia" w:cstheme="minorBidi"/>
              <w:noProof/>
              <w:sz w:val="22"/>
              <w:szCs w:val="22"/>
              <w:lang w:eastAsia="nl-NL"/>
            </w:rPr>
          </w:pPr>
          <w:hyperlink w:anchor="_Toc65567920" w:history="1">
            <w:r w:rsidR="00453D8E" w:rsidRPr="00E26969">
              <w:rPr>
                <w:rStyle w:val="Hyperlink"/>
                <w:rFonts w:ascii="Arial" w:hAnsi="Arial" w:cs="Arial"/>
                <w:noProof/>
              </w:rPr>
              <w:t>Ondertekening</w:t>
            </w:r>
            <w:r w:rsidR="00453D8E" w:rsidRPr="00453D8E">
              <w:rPr>
                <w:noProof/>
              </w:rPr>
              <w:t>………………………………………</w:t>
            </w:r>
            <w:r w:rsidR="00453D8E">
              <w:rPr>
                <w:noProof/>
              </w:rPr>
              <w:t>.</w:t>
            </w:r>
            <w:r w:rsidR="00453D8E" w:rsidRPr="00453D8E">
              <w:rPr>
                <w:noProof/>
              </w:rPr>
              <w:t>………………</w:t>
            </w:r>
            <w:r w:rsidR="00453D8E" w:rsidRPr="00453D8E">
              <w:rPr>
                <w:noProof/>
                <w:webHidden/>
              </w:rPr>
              <w:t>…………………………………</w:t>
            </w:r>
            <w:r w:rsidR="00453D8E">
              <w:rPr>
                <w:noProof/>
                <w:webHidden/>
              </w:rPr>
              <w:t>…………….</w:t>
            </w:r>
            <w:r w:rsidR="00453D8E">
              <w:rPr>
                <w:noProof/>
                <w:webHidden/>
              </w:rPr>
              <w:fldChar w:fldCharType="begin"/>
            </w:r>
            <w:r w:rsidR="00453D8E">
              <w:rPr>
                <w:noProof/>
                <w:webHidden/>
              </w:rPr>
              <w:instrText xml:space="preserve"> PAGEREF _Toc65567920 \h </w:instrText>
            </w:r>
            <w:r w:rsidR="00453D8E">
              <w:rPr>
                <w:noProof/>
                <w:webHidden/>
              </w:rPr>
            </w:r>
            <w:r w:rsidR="00453D8E">
              <w:rPr>
                <w:noProof/>
                <w:webHidden/>
              </w:rPr>
              <w:fldChar w:fldCharType="separate"/>
            </w:r>
            <w:r w:rsidR="00FF67BF">
              <w:rPr>
                <w:noProof/>
                <w:webHidden/>
              </w:rPr>
              <w:t>7</w:t>
            </w:r>
            <w:r w:rsidR="00453D8E">
              <w:rPr>
                <w:noProof/>
                <w:webHidden/>
              </w:rPr>
              <w:fldChar w:fldCharType="end"/>
            </w:r>
          </w:hyperlink>
        </w:p>
        <w:p w14:paraId="3C7AC9F1" w14:textId="2CDA8D0B" w:rsidR="002B45B7" w:rsidRDefault="002B45B7" w:rsidP="002B45B7">
          <w:r w:rsidRPr="00C6173C">
            <w:rPr>
              <w:b/>
              <w:bCs/>
            </w:rPr>
            <w:fldChar w:fldCharType="end"/>
          </w:r>
        </w:p>
      </w:sdtContent>
    </w:sdt>
    <w:p w14:paraId="4DA208D4" w14:textId="77777777" w:rsidR="002B45B7" w:rsidRPr="00590BC6" w:rsidRDefault="002B45B7" w:rsidP="002B45B7">
      <w:pPr>
        <w:rPr>
          <w:rFonts w:ascii="Arial" w:hAnsi="Arial" w:cs="Arial"/>
        </w:rPr>
      </w:pPr>
      <w:r w:rsidRPr="00590BC6">
        <w:rPr>
          <w:rFonts w:ascii="Arial" w:hAnsi="Arial" w:cs="Arial"/>
        </w:rPr>
        <w:br w:type="page"/>
      </w:r>
    </w:p>
    <w:p w14:paraId="17F36ED2" w14:textId="77777777" w:rsidR="00E06CB1" w:rsidRPr="00E06CB1" w:rsidRDefault="00E06CB1" w:rsidP="00E06CB1">
      <w:pPr>
        <w:rPr>
          <w:sz w:val="20"/>
          <w:szCs w:val="20"/>
        </w:rPr>
      </w:pPr>
    </w:p>
    <w:p w14:paraId="6940D1A7" w14:textId="3F9E1804" w:rsidR="00EA3FB2" w:rsidRPr="00960372" w:rsidRDefault="00EA3FB2" w:rsidP="00E06CB1">
      <w:pPr>
        <w:rPr>
          <w:b/>
          <w:bCs/>
          <w:sz w:val="20"/>
          <w:szCs w:val="20"/>
        </w:rPr>
      </w:pPr>
      <w:bookmarkStart w:id="0" w:name="_Hlk67382800"/>
      <w:r w:rsidRPr="00960372">
        <w:rPr>
          <w:rFonts w:ascii="Arial" w:hAnsi="Arial" w:cs="Arial"/>
          <w:b/>
          <w:bCs/>
        </w:rPr>
        <w:t>Ondergetekenden</w:t>
      </w:r>
      <w:r w:rsidRPr="00960372">
        <w:rPr>
          <w:b/>
          <w:bCs/>
          <w:sz w:val="20"/>
          <w:szCs w:val="20"/>
        </w:rPr>
        <w:t>:</w:t>
      </w:r>
    </w:p>
    <w:bookmarkEnd w:id="0"/>
    <w:p w14:paraId="028AC41E" w14:textId="77777777" w:rsidR="00EA3FB2" w:rsidRDefault="00EA3FB2" w:rsidP="00E06CB1">
      <w:pPr>
        <w:rPr>
          <w:sz w:val="20"/>
          <w:szCs w:val="20"/>
        </w:rPr>
      </w:pPr>
    </w:p>
    <w:p w14:paraId="4844B1B0" w14:textId="5209B995" w:rsidR="00ED3BCB" w:rsidRDefault="00E06CB1" w:rsidP="00E06CB1">
      <w:pPr>
        <w:rPr>
          <w:sz w:val="20"/>
          <w:szCs w:val="20"/>
        </w:rPr>
      </w:pPr>
      <w:bookmarkStart w:id="1" w:name="_Hlk67382785"/>
      <w:r w:rsidRPr="00E06CB1">
        <w:rPr>
          <w:sz w:val="20"/>
          <w:szCs w:val="20"/>
        </w:rPr>
        <w:t xml:space="preserve">Het Nederlands Veteraneninstituut, hierbij rechtsgeldig vertegenwoordigd door </w:t>
      </w:r>
      <w:r w:rsidR="0054190F" w:rsidRPr="0054190F">
        <w:rPr>
          <w:sz w:val="20"/>
          <w:szCs w:val="20"/>
        </w:rPr>
        <w:t>de manager afd</w:t>
      </w:r>
      <w:r w:rsidR="00AA475B">
        <w:rPr>
          <w:sz w:val="20"/>
          <w:szCs w:val="20"/>
        </w:rPr>
        <w:t>eling</w:t>
      </w:r>
      <w:r w:rsidR="0054190F" w:rsidRPr="0054190F">
        <w:rPr>
          <w:sz w:val="20"/>
          <w:szCs w:val="20"/>
        </w:rPr>
        <w:t xml:space="preserve"> Ketenzorg, Innovatie &amp; Kwaliteit (KIK), tevens voorzitter van het </w:t>
      </w:r>
      <w:r w:rsidR="00AA475B">
        <w:rPr>
          <w:sz w:val="20"/>
          <w:szCs w:val="20"/>
        </w:rPr>
        <w:t>Landelijk Zorgsysteem voor Veteranen (</w:t>
      </w:r>
      <w:r w:rsidR="0054190F" w:rsidRPr="0054190F">
        <w:rPr>
          <w:sz w:val="20"/>
          <w:szCs w:val="20"/>
        </w:rPr>
        <w:t>LZV</w:t>
      </w:r>
      <w:r w:rsidR="00AA475B">
        <w:rPr>
          <w:sz w:val="20"/>
          <w:szCs w:val="20"/>
        </w:rPr>
        <w:t>)</w:t>
      </w:r>
      <w:r w:rsidR="0054190F" w:rsidRPr="0054190F">
        <w:rPr>
          <w:sz w:val="20"/>
          <w:szCs w:val="20"/>
        </w:rPr>
        <w:t>, kol-art</w:t>
      </w:r>
      <w:r w:rsidR="00AA475B">
        <w:rPr>
          <w:sz w:val="20"/>
          <w:szCs w:val="20"/>
        </w:rPr>
        <w:t>s</w:t>
      </w:r>
      <w:r w:rsidR="0054190F" w:rsidRPr="0054190F">
        <w:rPr>
          <w:sz w:val="20"/>
          <w:szCs w:val="20"/>
        </w:rPr>
        <w:t>, B. Berendsen</w:t>
      </w:r>
      <w:r w:rsidR="00391A8F">
        <w:rPr>
          <w:sz w:val="20"/>
          <w:szCs w:val="20"/>
        </w:rPr>
        <w:t>,</w:t>
      </w:r>
      <w:r w:rsidR="00F62B26">
        <w:rPr>
          <w:sz w:val="20"/>
          <w:szCs w:val="20"/>
        </w:rPr>
        <w:t xml:space="preserve"> </w:t>
      </w:r>
      <w:bookmarkEnd w:id="1"/>
      <w:r w:rsidR="00ED3BCB">
        <w:rPr>
          <w:sz w:val="20"/>
          <w:szCs w:val="20"/>
        </w:rPr>
        <w:t>h</w:t>
      </w:r>
      <w:r w:rsidR="00ED3BCB" w:rsidRPr="00E06CB1">
        <w:rPr>
          <w:sz w:val="20"/>
          <w:szCs w:val="20"/>
        </w:rPr>
        <w:t>ierna te noemen: “</w:t>
      </w:r>
      <w:r w:rsidR="00943787">
        <w:rPr>
          <w:sz w:val="20"/>
          <w:szCs w:val="20"/>
        </w:rPr>
        <w:t>opdrachtgever</w:t>
      </w:r>
      <w:r w:rsidR="00ED3BCB" w:rsidRPr="00E06CB1">
        <w:rPr>
          <w:sz w:val="20"/>
          <w:szCs w:val="20"/>
        </w:rPr>
        <w:t>”</w:t>
      </w:r>
      <w:r w:rsidR="00ED3BCB">
        <w:rPr>
          <w:sz w:val="20"/>
          <w:szCs w:val="20"/>
        </w:rPr>
        <w:t xml:space="preserve">, </w:t>
      </w:r>
    </w:p>
    <w:p w14:paraId="20F240F8" w14:textId="77777777" w:rsidR="00ED3BCB" w:rsidRDefault="00ED3BCB" w:rsidP="00E06CB1">
      <w:pPr>
        <w:rPr>
          <w:sz w:val="20"/>
          <w:szCs w:val="20"/>
        </w:rPr>
      </w:pPr>
    </w:p>
    <w:p w14:paraId="1B8F22A0" w14:textId="616CAB3E" w:rsidR="00ED3BCB" w:rsidRDefault="00E06CB1" w:rsidP="00E06CB1">
      <w:pPr>
        <w:rPr>
          <w:sz w:val="20"/>
          <w:szCs w:val="20"/>
        </w:rPr>
      </w:pPr>
      <w:r w:rsidRPr="00E06CB1">
        <w:rPr>
          <w:sz w:val="20"/>
          <w:szCs w:val="20"/>
        </w:rPr>
        <w:t xml:space="preserve">en </w:t>
      </w:r>
    </w:p>
    <w:p w14:paraId="20D699CF" w14:textId="77777777" w:rsidR="00ED3BCB" w:rsidRDefault="00ED3BCB" w:rsidP="00E06CB1">
      <w:pPr>
        <w:rPr>
          <w:sz w:val="20"/>
          <w:szCs w:val="20"/>
        </w:rPr>
      </w:pPr>
    </w:p>
    <w:p w14:paraId="28472214" w14:textId="7D181B27" w:rsidR="00E06CB1" w:rsidRPr="00E06CB1" w:rsidRDefault="00E06CB1" w:rsidP="00E06CB1">
      <w:pPr>
        <w:rPr>
          <w:sz w:val="20"/>
          <w:szCs w:val="20"/>
        </w:rPr>
      </w:pPr>
      <w:r w:rsidRPr="00E06CB1">
        <w:rPr>
          <w:sz w:val="20"/>
          <w:szCs w:val="20"/>
        </w:rPr>
        <w:t>[</w:t>
      </w:r>
      <w:r w:rsidRPr="00E06CB1">
        <w:rPr>
          <w:sz w:val="20"/>
          <w:szCs w:val="20"/>
          <w:highlight w:val="yellow"/>
        </w:rPr>
        <w:t>NAAM ONDERZOEKSINSTELLING</w:t>
      </w:r>
      <w:r w:rsidRPr="00E06CB1">
        <w:rPr>
          <w:sz w:val="20"/>
          <w:szCs w:val="20"/>
        </w:rPr>
        <w:t>], ten deze rechtsgeldig vertegenwoordigd door [</w:t>
      </w:r>
      <w:r w:rsidR="00046A9D">
        <w:rPr>
          <w:sz w:val="20"/>
          <w:szCs w:val="20"/>
          <w:highlight w:val="yellow"/>
        </w:rPr>
        <w:t>d</w:t>
      </w:r>
      <w:r w:rsidRPr="00D0297A">
        <w:rPr>
          <w:sz w:val="20"/>
          <w:szCs w:val="20"/>
          <w:highlight w:val="yellow"/>
        </w:rPr>
        <w:t>hr./</w:t>
      </w:r>
      <w:r w:rsidR="00046A9D">
        <w:rPr>
          <w:sz w:val="20"/>
          <w:szCs w:val="20"/>
          <w:highlight w:val="yellow"/>
        </w:rPr>
        <w:t>m</w:t>
      </w:r>
      <w:r w:rsidRPr="00D0297A">
        <w:rPr>
          <w:sz w:val="20"/>
          <w:szCs w:val="20"/>
          <w:highlight w:val="yellow"/>
        </w:rPr>
        <w:t>w.]</w:t>
      </w:r>
      <w:r w:rsidRPr="00E06CB1">
        <w:rPr>
          <w:sz w:val="20"/>
          <w:szCs w:val="20"/>
        </w:rPr>
        <w:t xml:space="preserve"> [</w:t>
      </w:r>
      <w:proofErr w:type="spellStart"/>
      <w:r w:rsidRPr="00D0297A">
        <w:rPr>
          <w:sz w:val="20"/>
          <w:szCs w:val="20"/>
          <w:highlight w:val="yellow"/>
        </w:rPr>
        <w:t>Titelatuur</w:t>
      </w:r>
      <w:proofErr w:type="spellEnd"/>
      <w:r w:rsidRPr="00E06CB1">
        <w:rPr>
          <w:sz w:val="20"/>
          <w:szCs w:val="20"/>
        </w:rPr>
        <w:t>] [</w:t>
      </w:r>
      <w:r w:rsidRPr="00EA3FB2">
        <w:rPr>
          <w:sz w:val="20"/>
          <w:szCs w:val="20"/>
          <w:highlight w:val="yellow"/>
        </w:rPr>
        <w:t>NAAM BESTUUR</w:t>
      </w:r>
      <w:r w:rsidRPr="00BF08AF">
        <w:rPr>
          <w:sz w:val="20"/>
          <w:szCs w:val="20"/>
          <w:highlight w:val="yellow"/>
        </w:rPr>
        <w:t>DER</w:t>
      </w:r>
      <w:r w:rsidR="00D8227A" w:rsidRPr="00BF08AF">
        <w:rPr>
          <w:sz w:val="20"/>
          <w:szCs w:val="20"/>
          <w:highlight w:val="yellow"/>
        </w:rPr>
        <w:t>/VERTEGENWOORDIGER</w:t>
      </w:r>
      <w:r w:rsidRPr="00E06CB1">
        <w:rPr>
          <w:sz w:val="20"/>
          <w:szCs w:val="20"/>
        </w:rPr>
        <w:t xml:space="preserve">], in de functie van </w:t>
      </w:r>
      <w:r w:rsidR="00A855CB">
        <w:rPr>
          <w:sz w:val="20"/>
          <w:szCs w:val="20"/>
        </w:rPr>
        <w:t>[</w:t>
      </w:r>
      <w:r w:rsidRPr="00A855CB">
        <w:rPr>
          <w:sz w:val="20"/>
          <w:szCs w:val="20"/>
          <w:highlight w:val="yellow"/>
        </w:rPr>
        <w:t>bestuurder</w:t>
      </w:r>
      <w:r w:rsidR="00A855CB" w:rsidRPr="00A855CB">
        <w:rPr>
          <w:sz w:val="20"/>
          <w:szCs w:val="20"/>
          <w:highlight w:val="yellow"/>
        </w:rPr>
        <w:t>/directie/manager</w:t>
      </w:r>
      <w:r w:rsidR="00A855CB">
        <w:rPr>
          <w:sz w:val="20"/>
          <w:szCs w:val="20"/>
        </w:rPr>
        <w:t>]</w:t>
      </w:r>
      <w:r w:rsidRPr="00E06CB1">
        <w:rPr>
          <w:sz w:val="20"/>
          <w:szCs w:val="20"/>
        </w:rPr>
        <w:t>,</w:t>
      </w:r>
      <w:r w:rsidR="00A855CB">
        <w:rPr>
          <w:sz w:val="20"/>
          <w:szCs w:val="20"/>
        </w:rPr>
        <w:t xml:space="preserve"> h</w:t>
      </w:r>
      <w:r w:rsidRPr="00E06CB1">
        <w:rPr>
          <w:sz w:val="20"/>
          <w:szCs w:val="20"/>
        </w:rPr>
        <w:t>ierna te noemen: “contractant”</w:t>
      </w:r>
    </w:p>
    <w:p w14:paraId="4BF322B2" w14:textId="77777777" w:rsidR="00E06CB1" w:rsidRPr="00E06CB1" w:rsidRDefault="00E06CB1" w:rsidP="00E06CB1">
      <w:pPr>
        <w:rPr>
          <w:sz w:val="20"/>
          <w:szCs w:val="20"/>
        </w:rPr>
      </w:pPr>
    </w:p>
    <w:p w14:paraId="3C9DF4E3" w14:textId="77777777" w:rsidR="00E06CB1" w:rsidRDefault="00E06CB1" w:rsidP="00E06CB1">
      <w:pPr>
        <w:rPr>
          <w:sz w:val="20"/>
          <w:szCs w:val="20"/>
        </w:rPr>
      </w:pPr>
      <w:r w:rsidRPr="00E06CB1">
        <w:rPr>
          <w:sz w:val="20"/>
          <w:szCs w:val="20"/>
        </w:rPr>
        <w:t>Gezamenlijk, respectievelijk afzonderlijk ook wel te noemen ‘partijen’, respectievelijk ‘partij’;</w:t>
      </w:r>
    </w:p>
    <w:p w14:paraId="2DD0FC2A" w14:textId="77777777" w:rsidR="00E06CB1" w:rsidRDefault="00E06CB1" w:rsidP="00E06CB1">
      <w:pPr>
        <w:rPr>
          <w:sz w:val="20"/>
          <w:szCs w:val="20"/>
        </w:rPr>
      </w:pPr>
    </w:p>
    <w:p w14:paraId="23D3DC18" w14:textId="77777777" w:rsidR="0004255D" w:rsidRPr="003C1114" w:rsidRDefault="0004255D" w:rsidP="0004255D">
      <w:pPr>
        <w:rPr>
          <w:sz w:val="20"/>
          <w:szCs w:val="20"/>
        </w:rPr>
      </w:pPr>
      <w:r w:rsidRPr="003C1114">
        <w:rPr>
          <w:sz w:val="20"/>
          <w:szCs w:val="20"/>
        </w:rPr>
        <w:t>overwegende dat:</w:t>
      </w:r>
    </w:p>
    <w:p w14:paraId="11AF465C" w14:textId="77777777" w:rsidR="0004255D" w:rsidRPr="003C1114" w:rsidRDefault="0004255D" w:rsidP="0004255D">
      <w:pPr>
        <w:rPr>
          <w:sz w:val="20"/>
          <w:szCs w:val="20"/>
        </w:rPr>
      </w:pPr>
    </w:p>
    <w:p w14:paraId="0C2AEF66" w14:textId="149C9A9B" w:rsidR="0004255D" w:rsidRPr="003C1114" w:rsidRDefault="0004255D" w:rsidP="0004255D">
      <w:pPr>
        <w:pStyle w:val="Lijstalinea"/>
        <w:numPr>
          <w:ilvl w:val="0"/>
          <w:numId w:val="37"/>
        </w:numPr>
        <w:tabs>
          <w:tab w:val="clear" w:pos="284"/>
          <w:tab w:val="clear" w:pos="567"/>
        </w:tabs>
        <w:spacing w:after="160" w:line="259" w:lineRule="auto"/>
        <w:rPr>
          <w:sz w:val="20"/>
          <w:szCs w:val="20"/>
        </w:rPr>
      </w:pPr>
      <w:r w:rsidRPr="003C1114">
        <w:rPr>
          <w:sz w:val="20"/>
          <w:szCs w:val="20"/>
        </w:rPr>
        <w:t xml:space="preserve">het </w:t>
      </w:r>
      <w:r>
        <w:rPr>
          <w:sz w:val="20"/>
          <w:szCs w:val="20"/>
        </w:rPr>
        <w:t>M</w:t>
      </w:r>
      <w:r w:rsidRPr="003C1114">
        <w:rPr>
          <w:sz w:val="20"/>
          <w:szCs w:val="20"/>
        </w:rPr>
        <w:t xml:space="preserve">inisterie van Defensie jaarlijks aan het </w:t>
      </w:r>
      <w:r w:rsidR="00DA5D43">
        <w:rPr>
          <w:sz w:val="20"/>
          <w:szCs w:val="20"/>
        </w:rPr>
        <w:t xml:space="preserve">Nederlands Veteraneninstituut </w:t>
      </w:r>
      <w:r w:rsidRPr="003C1114">
        <w:rPr>
          <w:sz w:val="20"/>
          <w:szCs w:val="20"/>
        </w:rPr>
        <w:t xml:space="preserve">subsidies ter beschikking stelt voor Research &amp; Development </w:t>
      </w:r>
      <w:r w:rsidR="008678ED">
        <w:rPr>
          <w:sz w:val="20"/>
          <w:szCs w:val="20"/>
        </w:rPr>
        <w:t xml:space="preserve">(R&amp;D) </w:t>
      </w:r>
      <w:r w:rsidR="00D2293B" w:rsidRPr="005C4BFF">
        <w:rPr>
          <w:sz w:val="20"/>
          <w:szCs w:val="20"/>
        </w:rPr>
        <w:t>binnen het LZV</w:t>
      </w:r>
      <w:r w:rsidRPr="003C1114">
        <w:rPr>
          <w:sz w:val="20"/>
          <w:szCs w:val="20"/>
        </w:rPr>
        <w:t>;</w:t>
      </w:r>
    </w:p>
    <w:p w14:paraId="662EC377" w14:textId="0E64743E" w:rsidR="0004255D" w:rsidRPr="003C1114" w:rsidRDefault="0004255D" w:rsidP="0004255D">
      <w:pPr>
        <w:pStyle w:val="Lijstalinea"/>
        <w:numPr>
          <w:ilvl w:val="0"/>
          <w:numId w:val="37"/>
        </w:numPr>
        <w:tabs>
          <w:tab w:val="clear" w:pos="284"/>
          <w:tab w:val="clear" w:pos="567"/>
        </w:tabs>
        <w:spacing w:after="160" w:line="259" w:lineRule="auto"/>
        <w:rPr>
          <w:sz w:val="20"/>
          <w:szCs w:val="20"/>
        </w:rPr>
      </w:pPr>
      <w:r w:rsidRPr="003C1114">
        <w:rPr>
          <w:sz w:val="20"/>
          <w:szCs w:val="20"/>
        </w:rPr>
        <w:t xml:space="preserve">het </w:t>
      </w:r>
      <w:r w:rsidR="005C4BFF">
        <w:rPr>
          <w:sz w:val="20"/>
          <w:szCs w:val="20"/>
        </w:rPr>
        <w:t>Nederlands Veteraneninstituut</w:t>
      </w:r>
      <w:r w:rsidR="005C4BFF" w:rsidRPr="003C1114">
        <w:rPr>
          <w:sz w:val="20"/>
          <w:szCs w:val="20"/>
        </w:rPr>
        <w:t xml:space="preserve"> </w:t>
      </w:r>
      <w:r w:rsidRPr="003C1114">
        <w:rPr>
          <w:sz w:val="20"/>
          <w:szCs w:val="20"/>
        </w:rPr>
        <w:t xml:space="preserve">organisaties heeft uitgenodigd om een </w:t>
      </w:r>
      <w:r w:rsidR="00BE3DED" w:rsidRPr="00BE3DED">
        <w:rPr>
          <w:sz w:val="20"/>
          <w:szCs w:val="20"/>
        </w:rPr>
        <w:t xml:space="preserve">subsidieaanvraag </w:t>
      </w:r>
      <w:r w:rsidRPr="003C1114">
        <w:rPr>
          <w:sz w:val="20"/>
          <w:szCs w:val="20"/>
        </w:rPr>
        <w:t>in te dienen</w:t>
      </w:r>
      <w:r>
        <w:rPr>
          <w:sz w:val="20"/>
          <w:szCs w:val="20"/>
        </w:rPr>
        <w:t>;</w:t>
      </w:r>
    </w:p>
    <w:p w14:paraId="2B0D9AE7" w14:textId="5DB051BE" w:rsidR="0004255D" w:rsidRDefault="0004255D" w:rsidP="0004255D">
      <w:pPr>
        <w:pStyle w:val="Lijstalinea"/>
        <w:numPr>
          <w:ilvl w:val="0"/>
          <w:numId w:val="37"/>
        </w:numPr>
        <w:tabs>
          <w:tab w:val="clear" w:pos="284"/>
          <w:tab w:val="clear" w:pos="567"/>
        </w:tabs>
        <w:spacing w:after="160" w:line="259" w:lineRule="auto"/>
        <w:rPr>
          <w:sz w:val="20"/>
          <w:szCs w:val="20"/>
        </w:rPr>
      </w:pPr>
      <w:r w:rsidRPr="003C1114">
        <w:rPr>
          <w:sz w:val="20"/>
          <w:szCs w:val="20"/>
        </w:rPr>
        <w:t xml:space="preserve">de </w:t>
      </w:r>
      <w:r w:rsidR="00DA5D43">
        <w:rPr>
          <w:sz w:val="20"/>
          <w:szCs w:val="20"/>
        </w:rPr>
        <w:t>contractant</w:t>
      </w:r>
      <w:r w:rsidRPr="003C1114">
        <w:rPr>
          <w:sz w:val="20"/>
          <w:szCs w:val="20"/>
        </w:rPr>
        <w:t xml:space="preserve"> een </w:t>
      </w:r>
      <w:r w:rsidR="00E468C8" w:rsidRPr="00E468C8">
        <w:rPr>
          <w:sz w:val="20"/>
          <w:szCs w:val="20"/>
        </w:rPr>
        <w:t xml:space="preserve">subsidieaanvraag </w:t>
      </w:r>
      <w:r w:rsidRPr="003C1114">
        <w:rPr>
          <w:sz w:val="20"/>
          <w:szCs w:val="20"/>
        </w:rPr>
        <w:t>heeft ingediend;</w:t>
      </w:r>
    </w:p>
    <w:p w14:paraId="43FC4E42" w14:textId="5E666C8A" w:rsidR="0004255D" w:rsidRDefault="008678ED" w:rsidP="0004255D">
      <w:pPr>
        <w:pStyle w:val="Lijstalinea"/>
        <w:numPr>
          <w:ilvl w:val="0"/>
          <w:numId w:val="37"/>
        </w:numPr>
        <w:tabs>
          <w:tab w:val="clear" w:pos="284"/>
          <w:tab w:val="clear" w:pos="567"/>
        </w:tabs>
        <w:spacing w:after="160" w:line="259" w:lineRule="auto"/>
        <w:rPr>
          <w:sz w:val="20"/>
          <w:szCs w:val="20"/>
        </w:rPr>
      </w:pPr>
      <w:r>
        <w:rPr>
          <w:sz w:val="20"/>
          <w:szCs w:val="20"/>
        </w:rPr>
        <w:t>deze</w:t>
      </w:r>
      <w:r w:rsidR="0004255D" w:rsidRPr="003C1114">
        <w:rPr>
          <w:sz w:val="20"/>
          <w:szCs w:val="20"/>
        </w:rPr>
        <w:t xml:space="preserve"> </w:t>
      </w:r>
      <w:r w:rsidRPr="00E468C8">
        <w:rPr>
          <w:sz w:val="20"/>
          <w:szCs w:val="20"/>
        </w:rPr>
        <w:t xml:space="preserve">subsidieaanvraag </w:t>
      </w:r>
      <w:r w:rsidR="0004255D" w:rsidRPr="003C1114">
        <w:rPr>
          <w:sz w:val="20"/>
          <w:szCs w:val="20"/>
        </w:rPr>
        <w:t xml:space="preserve">door </w:t>
      </w:r>
      <w:r w:rsidR="00391A8F">
        <w:rPr>
          <w:sz w:val="20"/>
          <w:szCs w:val="20"/>
        </w:rPr>
        <w:t xml:space="preserve">de </w:t>
      </w:r>
      <w:r w:rsidR="00AA475B">
        <w:rPr>
          <w:sz w:val="20"/>
          <w:szCs w:val="20"/>
        </w:rPr>
        <w:t xml:space="preserve">Wetenschappelijke </w:t>
      </w:r>
      <w:r w:rsidR="00532C01">
        <w:rPr>
          <w:sz w:val="20"/>
          <w:szCs w:val="20"/>
        </w:rPr>
        <w:t xml:space="preserve">Advies </w:t>
      </w:r>
      <w:r w:rsidR="00AA475B">
        <w:rPr>
          <w:sz w:val="20"/>
          <w:szCs w:val="20"/>
        </w:rPr>
        <w:t>Commissie (</w:t>
      </w:r>
      <w:r w:rsidR="00532C01">
        <w:rPr>
          <w:sz w:val="20"/>
          <w:szCs w:val="20"/>
        </w:rPr>
        <w:t>WAC</w:t>
      </w:r>
      <w:r w:rsidR="00AA475B">
        <w:rPr>
          <w:sz w:val="20"/>
          <w:szCs w:val="20"/>
        </w:rPr>
        <w:t>)</w:t>
      </w:r>
      <w:r w:rsidR="00391A8F">
        <w:rPr>
          <w:sz w:val="20"/>
          <w:szCs w:val="20"/>
        </w:rPr>
        <w:t xml:space="preserve"> </w:t>
      </w:r>
      <w:r w:rsidR="0004255D" w:rsidRPr="003C1114">
        <w:rPr>
          <w:sz w:val="20"/>
          <w:szCs w:val="20"/>
        </w:rPr>
        <w:t>van positief advies is voorzien;</w:t>
      </w:r>
    </w:p>
    <w:p w14:paraId="6A37DAA7" w14:textId="592D798D" w:rsidR="00040382" w:rsidRDefault="00861716" w:rsidP="0004255D">
      <w:pPr>
        <w:pStyle w:val="Lijstalinea"/>
        <w:numPr>
          <w:ilvl w:val="0"/>
          <w:numId w:val="37"/>
        </w:numPr>
        <w:tabs>
          <w:tab w:val="clear" w:pos="284"/>
          <w:tab w:val="clear" w:pos="567"/>
        </w:tabs>
        <w:spacing w:after="160" w:line="259" w:lineRule="auto"/>
        <w:rPr>
          <w:sz w:val="20"/>
          <w:szCs w:val="20"/>
        </w:rPr>
      </w:pPr>
      <w:r>
        <w:rPr>
          <w:sz w:val="20"/>
          <w:szCs w:val="20"/>
        </w:rPr>
        <w:t>deze</w:t>
      </w:r>
      <w:r w:rsidR="00040382">
        <w:rPr>
          <w:sz w:val="20"/>
          <w:szCs w:val="20"/>
        </w:rPr>
        <w:t xml:space="preserve"> </w:t>
      </w:r>
      <w:r w:rsidR="00E468C8" w:rsidRPr="00E468C8">
        <w:rPr>
          <w:sz w:val="20"/>
          <w:szCs w:val="20"/>
        </w:rPr>
        <w:t xml:space="preserve">subsidieaanvraag </w:t>
      </w:r>
      <w:r w:rsidR="00897835">
        <w:rPr>
          <w:sz w:val="20"/>
          <w:szCs w:val="20"/>
        </w:rPr>
        <w:t xml:space="preserve">wordt toegekend </w:t>
      </w:r>
      <w:r w:rsidR="00040382">
        <w:rPr>
          <w:sz w:val="20"/>
          <w:szCs w:val="20"/>
        </w:rPr>
        <w:t xml:space="preserve">door </w:t>
      </w:r>
      <w:r w:rsidR="00391A8F">
        <w:rPr>
          <w:sz w:val="20"/>
          <w:szCs w:val="20"/>
        </w:rPr>
        <w:t>de Stuurgroep van het LZV;</w:t>
      </w:r>
    </w:p>
    <w:p w14:paraId="789EF3A8" w14:textId="7998793A" w:rsidR="0004255D" w:rsidRPr="003C1114" w:rsidRDefault="0004255D" w:rsidP="0004255D">
      <w:pPr>
        <w:pStyle w:val="Lijstalinea"/>
        <w:numPr>
          <w:ilvl w:val="0"/>
          <w:numId w:val="37"/>
        </w:numPr>
        <w:tabs>
          <w:tab w:val="clear" w:pos="284"/>
          <w:tab w:val="clear" w:pos="567"/>
        </w:tabs>
        <w:spacing w:after="160" w:line="259" w:lineRule="auto"/>
        <w:rPr>
          <w:sz w:val="20"/>
          <w:szCs w:val="20"/>
        </w:rPr>
      </w:pPr>
      <w:r w:rsidRPr="003C1114">
        <w:rPr>
          <w:sz w:val="20"/>
          <w:szCs w:val="20"/>
        </w:rPr>
        <w:t>het </w:t>
      </w:r>
      <w:r w:rsidR="005C4BFF">
        <w:rPr>
          <w:sz w:val="20"/>
          <w:szCs w:val="20"/>
        </w:rPr>
        <w:t>Nederlands Veteraneninstituut</w:t>
      </w:r>
      <w:r w:rsidR="005C4BFF" w:rsidRPr="003C1114">
        <w:rPr>
          <w:sz w:val="20"/>
          <w:szCs w:val="20"/>
        </w:rPr>
        <w:t xml:space="preserve"> </w:t>
      </w:r>
      <w:r w:rsidR="00032ACB">
        <w:rPr>
          <w:sz w:val="20"/>
          <w:szCs w:val="20"/>
        </w:rPr>
        <w:t xml:space="preserve">voor </w:t>
      </w:r>
      <w:r w:rsidRPr="003C1114">
        <w:rPr>
          <w:sz w:val="20"/>
          <w:szCs w:val="20"/>
        </w:rPr>
        <w:t>de uitbetaling van de subsidie zal zorgdragen; </w:t>
      </w:r>
    </w:p>
    <w:p w14:paraId="04F66AF2" w14:textId="77777777" w:rsidR="0004255D" w:rsidRPr="003C1114" w:rsidRDefault="0004255D" w:rsidP="0004255D">
      <w:pPr>
        <w:pStyle w:val="Lijstalinea"/>
        <w:numPr>
          <w:ilvl w:val="0"/>
          <w:numId w:val="37"/>
        </w:numPr>
        <w:tabs>
          <w:tab w:val="clear" w:pos="284"/>
          <w:tab w:val="clear" w:pos="567"/>
        </w:tabs>
        <w:spacing w:after="160" w:line="259" w:lineRule="auto"/>
        <w:rPr>
          <w:sz w:val="20"/>
          <w:szCs w:val="20"/>
        </w:rPr>
      </w:pPr>
      <w:r w:rsidRPr="003C1114">
        <w:rPr>
          <w:sz w:val="20"/>
          <w:szCs w:val="20"/>
        </w:rPr>
        <w:t>partijen in d</w:t>
      </w:r>
      <w:r>
        <w:rPr>
          <w:sz w:val="20"/>
          <w:szCs w:val="20"/>
        </w:rPr>
        <w:t>eze samenwerkingsovereenkomst</w:t>
      </w:r>
      <w:r w:rsidRPr="003C1114">
        <w:rPr>
          <w:sz w:val="20"/>
          <w:szCs w:val="20"/>
        </w:rPr>
        <w:t xml:space="preserve"> (inclusief bijlagen)</w:t>
      </w:r>
      <w:r>
        <w:rPr>
          <w:sz w:val="20"/>
          <w:szCs w:val="20"/>
        </w:rPr>
        <w:t xml:space="preserve"> de </w:t>
      </w:r>
      <w:r w:rsidRPr="003C1114">
        <w:rPr>
          <w:sz w:val="20"/>
          <w:szCs w:val="20"/>
        </w:rPr>
        <w:t>afspraken voor de uitvoering wensen vast te leggen;</w:t>
      </w:r>
    </w:p>
    <w:p w14:paraId="7C718394" w14:textId="77777777" w:rsidR="0004255D" w:rsidRPr="003C1114" w:rsidRDefault="0004255D" w:rsidP="0004255D">
      <w:pPr>
        <w:rPr>
          <w:sz w:val="20"/>
          <w:szCs w:val="20"/>
        </w:rPr>
      </w:pPr>
    </w:p>
    <w:p w14:paraId="29D1B16A" w14:textId="77777777" w:rsidR="0004255D" w:rsidRPr="003C1114" w:rsidRDefault="0004255D" w:rsidP="0004255D">
      <w:pPr>
        <w:rPr>
          <w:sz w:val="20"/>
          <w:szCs w:val="20"/>
        </w:rPr>
      </w:pPr>
      <w:r w:rsidRPr="003C1114">
        <w:rPr>
          <w:sz w:val="20"/>
          <w:szCs w:val="20"/>
        </w:rPr>
        <w:t>verklaren te zijn overeengekomen:</w:t>
      </w:r>
    </w:p>
    <w:p w14:paraId="6C8FF1AB" w14:textId="77777777" w:rsidR="0004255D" w:rsidRPr="003C1114" w:rsidRDefault="0004255D" w:rsidP="0004255D">
      <w:pPr>
        <w:rPr>
          <w:sz w:val="20"/>
          <w:szCs w:val="20"/>
        </w:rPr>
      </w:pPr>
    </w:p>
    <w:p w14:paraId="693715DE" w14:textId="77777777" w:rsidR="0004255D" w:rsidRPr="00960372" w:rsidRDefault="0004255D" w:rsidP="006B2F66">
      <w:pPr>
        <w:pStyle w:val="Kop1"/>
        <w:numPr>
          <w:ilvl w:val="0"/>
          <w:numId w:val="0"/>
        </w:numPr>
        <w:rPr>
          <w:rFonts w:eastAsia="Times New Roman"/>
          <w:sz w:val="20"/>
          <w:szCs w:val="20"/>
        </w:rPr>
      </w:pPr>
      <w:bookmarkStart w:id="2" w:name="_Toc65567909"/>
      <w:r w:rsidRPr="00960372">
        <w:rPr>
          <w:rFonts w:eastAsia="Times New Roman"/>
          <w:sz w:val="20"/>
          <w:szCs w:val="20"/>
        </w:rPr>
        <w:t>Artikel 1. De overeenkomst</w:t>
      </w:r>
      <w:bookmarkEnd w:id="2"/>
    </w:p>
    <w:p w14:paraId="5634ECA8" w14:textId="2A894570" w:rsidR="000E6C97" w:rsidRDefault="0004255D" w:rsidP="000E6C97">
      <w:pPr>
        <w:pStyle w:val="Lijstalinea"/>
        <w:numPr>
          <w:ilvl w:val="0"/>
          <w:numId w:val="38"/>
        </w:numPr>
        <w:rPr>
          <w:rFonts w:eastAsia="Times New Roman"/>
          <w:sz w:val="20"/>
          <w:szCs w:val="20"/>
        </w:rPr>
      </w:pPr>
      <w:r w:rsidRPr="000E6C97">
        <w:rPr>
          <w:rFonts w:eastAsia="Times New Roman"/>
          <w:sz w:val="20"/>
          <w:szCs w:val="20"/>
        </w:rPr>
        <w:t>De </w:t>
      </w:r>
      <w:r w:rsidR="00DA5D43" w:rsidRPr="000E6C97">
        <w:rPr>
          <w:rFonts w:eastAsia="Times New Roman"/>
          <w:sz w:val="20"/>
          <w:szCs w:val="20"/>
        </w:rPr>
        <w:t>contractant</w:t>
      </w:r>
      <w:r w:rsidRPr="000E6C97">
        <w:rPr>
          <w:rFonts w:eastAsia="Times New Roman"/>
          <w:sz w:val="20"/>
          <w:szCs w:val="20"/>
        </w:rPr>
        <w:t> voert het onderzoek uit zoals beschreven in het plan dat is bijgevoegd (bijlage A). </w:t>
      </w:r>
    </w:p>
    <w:p w14:paraId="128FB3CB" w14:textId="6ABA714E" w:rsidR="00D730F4" w:rsidRDefault="00AA475B" w:rsidP="00021BA0">
      <w:pPr>
        <w:pStyle w:val="Lijstalinea"/>
        <w:numPr>
          <w:ilvl w:val="0"/>
          <w:numId w:val="38"/>
        </w:numPr>
        <w:rPr>
          <w:rFonts w:eastAsia="Times New Roman"/>
          <w:sz w:val="20"/>
          <w:szCs w:val="20"/>
        </w:rPr>
      </w:pPr>
      <w:r>
        <w:rPr>
          <w:rFonts w:eastAsia="Times New Roman"/>
          <w:sz w:val="20"/>
          <w:szCs w:val="20"/>
        </w:rPr>
        <w:t>De c</w:t>
      </w:r>
      <w:r w:rsidR="00021BA0" w:rsidRPr="000E6C97">
        <w:rPr>
          <w:rFonts w:eastAsia="Times New Roman"/>
          <w:sz w:val="20"/>
          <w:szCs w:val="20"/>
        </w:rPr>
        <w:t>ontractant</w:t>
      </w:r>
      <w:r>
        <w:rPr>
          <w:rFonts w:eastAsia="Times New Roman"/>
          <w:sz w:val="20"/>
          <w:szCs w:val="20"/>
        </w:rPr>
        <w:t xml:space="preserve"> </w:t>
      </w:r>
      <w:r w:rsidR="00021BA0" w:rsidRPr="00021BA0">
        <w:rPr>
          <w:rFonts w:eastAsia="Times New Roman"/>
          <w:sz w:val="20"/>
          <w:szCs w:val="20"/>
        </w:rPr>
        <w:t xml:space="preserve">verricht de </w:t>
      </w:r>
      <w:r w:rsidR="001C2DFD">
        <w:rPr>
          <w:rFonts w:eastAsia="Times New Roman"/>
          <w:sz w:val="20"/>
          <w:szCs w:val="20"/>
        </w:rPr>
        <w:t>d</w:t>
      </w:r>
      <w:r w:rsidR="001C2DFD" w:rsidRPr="00021BA0">
        <w:rPr>
          <w:rFonts w:eastAsia="Times New Roman"/>
          <w:sz w:val="20"/>
          <w:szCs w:val="20"/>
        </w:rPr>
        <w:t>iensten</w:t>
      </w:r>
      <w:r w:rsidR="001C2DFD">
        <w:rPr>
          <w:rFonts w:eastAsia="Times New Roman"/>
          <w:sz w:val="20"/>
          <w:szCs w:val="20"/>
        </w:rPr>
        <w:t xml:space="preserve"> </w:t>
      </w:r>
      <w:r w:rsidR="00021BA0">
        <w:rPr>
          <w:rFonts w:eastAsia="Times New Roman"/>
          <w:sz w:val="20"/>
          <w:szCs w:val="20"/>
        </w:rPr>
        <w:t>(het onderzoek)</w:t>
      </w:r>
      <w:r w:rsidR="00021BA0" w:rsidRPr="00021BA0">
        <w:rPr>
          <w:rFonts w:eastAsia="Times New Roman"/>
          <w:sz w:val="20"/>
          <w:szCs w:val="20"/>
        </w:rPr>
        <w:t xml:space="preserve"> tegen een vaste totaalprijs. Deze vaste totaalprijs bedraagt € </w:t>
      </w:r>
      <w:r w:rsidR="00021BA0" w:rsidRPr="000C60F8">
        <w:rPr>
          <w:rFonts w:eastAsia="Times New Roman"/>
          <w:sz w:val="20"/>
          <w:szCs w:val="20"/>
          <w:highlight w:val="yellow"/>
        </w:rPr>
        <w:t>.......,--</w:t>
      </w:r>
      <w:r w:rsidR="00021BA0" w:rsidRPr="00021BA0">
        <w:rPr>
          <w:rFonts w:eastAsia="Times New Roman"/>
          <w:sz w:val="20"/>
          <w:szCs w:val="20"/>
        </w:rPr>
        <w:t xml:space="preserve"> (</w:t>
      </w:r>
      <w:r w:rsidR="009047BA">
        <w:rPr>
          <w:rFonts w:eastAsia="Times New Roman"/>
          <w:sz w:val="20"/>
          <w:szCs w:val="20"/>
        </w:rPr>
        <w:t>ex</w:t>
      </w:r>
      <w:r w:rsidR="00021BA0" w:rsidRPr="00021BA0">
        <w:rPr>
          <w:rFonts w:eastAsia="Times New Roman"/>
          <w:sz w:val="20"/>
          <w:szCs w:val="20"/>
        </w:rPr>
        <w:t>. BTW</w:t>
      </w:r>
      <w:r w:rsidR="000A50B6">
        <w:rPr>
          <w:rFonts w:eastAsia="Times New Roman"/>
          <w:sz w:val="20"/>
          <w:szCs w:val="20"/>
        </w:rPr>
        <w:t>)</w:t>
      </w:r>
      <w:r w:rsidR="00021BA0" w:rsidRPr="00021BA0">
        <w:rPr>
          <w:rFonts w:eastAsia="Times New Roman"/>
          <w:sz w:val="20"/>
          <w:szCs w:val="20"/>
        </w:rPr>
        <w:t xml:space="preserve"> en inclusief reis-, verblijf- en eventuele overige kosten.</w:t>
      </w:r>
    </w:p>
    <w:p w14:paraId="11A77C04" w14:textId="77777777" w:rsidR="009047BA" w:rsidRPr="000C60F8" w:rsidRDefault="009047BA" w:rsidP="009047BA">
      <w:pPr>
        <w:pStyle w:val="Lijstalinea"/>
        <w:numPr>
          <w:ilvl w:val="0"/>
          <w:numId w:val="38"/>
        </w:numPr>
        <w:rPr>
          <w:rFonts w:eastAsia="Times New Roman"/>
          <w:sz w:val="20"/>
          <w:szCs w:val="20"/>
        </w:rPr>
      </w:pPr>
      <w:r>
        <w:rPr>
          <w:rFonts w:eastAsia="Times New Roman"/>
          <w:sz w:val="20"/>
          <w:szCs w:val="20"/>
        </w:rPr>
        <w:t xml:space="preserve">Voor </w:t>
      </w:r>
      <w:proofErr w:type="spellStart"/>
      <w:r>
        <w:rPr>
          <w:rFonts w:eastAsia="Times New Roman"/>
          <w:sz w:val="20"/>
          <w:szCs w:val="20"/>
        </w:rPr>
        <w:t>onderzoeksovereenkomsten</w:t>
      </w:r>
      <w:proofErr w:type="spellEnd"/>
      <w:r>
        <w:rPr>
          <w:rFonts w:eastAsia="Times New Roman"/>
          <w:sz w:val="20"/>
          <w:szCs w:val="20"/>
        </w:rPr>
        <w:t xml:space="preserve"> van het Nederlands Veteraneninstituut geldt </w:t>
      </w:r>
      <w:r w:rsidRPr="00D730F4">
        <w:rPr>
          <w:rFonts w:eastAsia="Times New Roman"/>
          <w:sz w:val="20"/>
          <w:szCs w:val="20"/>
        </w:rPr>
        <w:t>vrijstelling van BTW</w:t>
      </w:r>
      <w:r>
        <w:rPr>
          <w:rFonts w:eastAsia="Times New Roman"/>
          <w:sz w:val="20"/>
          <w:szCs w:val="20"/>
        </w:rPr>
        <w:t>. Mocht er onverhoopt BTW worden geheven komt dit ten laste van de</w:t>
      </w:r>
      <w:r w:rsidRPr="00D730F4">
        <w:rPr>
          <w:rFonts w:eastAsia="Times New Roman"/>
          <w:sz w:val="20"/>
          <w:szCs w:val="20"/>
        </w:rPr>
        <w:t xml:space="preserve"> </w:t>
      </w:r>
      <w:r>
        <w:rPr>
          <w:rFonts w:eastAsia="Times New Roman"/>
          <w:sz w:val="20"/>
          <w:szCs w:val="20"/>
        </w:rPr>
        <w:t>o</w:t>
      </w:r>
      <w:r w:rsidRPr="00D730F4">
        <w:rPr>
          <w:rFonts w:eastAsia="Times New Roman"/>
          <w:sz w:val="20"/>
          <w:szCs w:val="20"/>
        </w:rPr>
        <w:t>pdrachtgever.</w:t>
      </w:r>
    </w:p>
    <w:p w14:paraId="395E57F5" w14:textId="77777777" w:rsidR="00221C08" w:rsidRDefault="00221C08">
      <w:pPr>
        <w:tabs>
          <w:tab w:val="clear" w:pos="284"/>
          <w:tab w:val="clear" w:pos="567"/>
        </w:tabs>
        <w:spacing w:line="240" w:lineRule="auto"/>
        <w:rPr>
          <w:rFonts w:asciiTheme="majorHAnsi" w:eastAsiaTheme="majorEastAsia" w:hAnsiTheme="majorHAnsi" w:cstheme="majorBidi"/>
          <w:b/>
          <w:color w:val="000000" w:themeColor="text1"/>
          <w:sz w:val="20"/>
          <w:szCs w:val="20"/>
        </w:rPr>
      </w:pPr>
      <w:r>
        <w:rPr>
          <w:sz w:val="20"/>
          <w:szCs w:val="20"/>
        </w:rPr>
        <w:br w:type="page"/>
      </w:r>
    </w:p>
    <w:p w14:paraId="5DEBE394" w14:textId="504A2A7A" w:rsidR="007F12EA" w:rsidRPr="00106019" w:rsidRDefault="007F12EA" w:rsidP="006B2F66">
      <w:pPr>
        <w:pStyle w:val="Kop1"/>
        <w:numPr>
          <w:ilvl w:val="0"/>
          <w:numId w:val="0"/>
        </w:numPr>
        <w:rPr>
          <w:sz w:val="20"/>
          <w:szCs w:val="20"/>
        </w:rPr>
      </w:pPr>
      <w:bookmarkStart w:id="3" w:name="_Toc65567910"/>
      <w:r w:rsidRPr="00106019">
        <w:rPr>
          <w:sz w:val="20"/>
          <w:szCs w:val="20"/>
        </w:rPr>
        <w:lastRenderedPageBreak/>
        <w:t>Artikel 2</w:t>
      </w:r>
      <w:r w:rsidR="00FF67BF">
        <w:rPr>
          <w:sz w:val="20"/>
          <w:szCs w:val="20"/>
        </w:rPr>
        <w:t>.</w:t>
      </w:r>
      <w:r w:rsidRPr="00106019">
        <w:rPr>
          <w:sz w:val="20"/>
          <w:szCs w:val="20"/>
        </w:rPr>
        <w:t xml:space="preserve"> Duur, startdatum en einddatum van het onderzoek</w:t>
      </w:r>
      <w:bookmarkEnd w:id="3"/>
    </w:p>
    <w:p w14:paraId="017A82DD" w14:textId="6A7939D1" w:rsidR="007F12EA" w:rsidRPr="00106019" w:rsidRDefault="007F12EA" w:rsidP="00A851B7">
      <w:pPr>
        <w:pStyle w:val="1Plattetekst"/>
        <w:numPr>
          <w:ilvl w:val="0"/>
          <w:numId w:val="45"/>
        </w:numPr>
        <w:rPr>
          <w:sz w:val="20"/>
          <w:szCs w:val="20"/>
        </w:rPr>
      </w:pPr>
      <w:r w:rsidRPr="00106019">
        <w:rPr>
          <w:sz w:val="20"/>
          <w:szCs w:val="20"/>
        </w:rPr>
        <w:t xml:space="preserve">Het onderzoek heeft een looptijd van </w:t>
      </w:r>
      <w:r w:rsidR="00766980">
        <w:rPr>
          <w:sz w:val="20"/>
          <w:szCs w:val="20"/>
        </w:rPr>
        <w:t>[</w:t>
      </w:r>
      <w:r w:rsidR="00766980" w:rsidRPr="00766980">
        <w:rPr>
          <w:sz w:val="20"/>
          <w:szCs w:val="20"/>
          <w:highlight w:val="yellow"/>
        </w:rPr>
        <w:t>vierentwintig</w:t>
      </w:r>
      <w:r w:rsidR="00766980">
        <w:rPr>
          <w:sz w:val="20"/>
          <w:szCs w:val="20"/>
        </w:rPr>
        <w:t>]</w:t>
      </w:r>
      <w:r w:rsidR="00AA475B" w:rsidRPr="00106019">
        <w:rPr>
          <w:sz w:val="20"/>
          <w:szCs w:val="20"/>
        </w:rPr>
        <w:t xml:space="preserve"> </w:t>
      </w:r>
      <w:r w:rsidRPr="00106019">
        <w:rPr>
          <w:sz w:val="20"/>
          <w:szCs w:val="20"/>
        </w:rPr>
        <w:t>maanden. De einddatum is [</w:t>
      </w:r>
      <w:r w:rsidRPr="00106019">
        <w:rPr>
          <w:sz w:val="20"/>
          <w:szCs w:val="20"/>
          <w:highlight w:val="yellow"/>
        </w:rPr>
        <w:t>datum</w:t>
      </w:r>
      <w:r w:rsidRPr="00106019">
        <w:rPr>
          <w:sz w:val="20"/>
          <w:szCs w:val="20"/>
        </w:rPr>
        <w:t>].</w:t>
      </w:r>
      <w:r w:rsidR="00B9108A">
        <w:rPr>
          <w:sz w:val="20"/>
          <w:szCs w:val="20"/>
        </w:rPr>
        <w:t xml:space="preserve"> </w:t>
      </w:r>
    </w:p>
    <w:p w14:paraId="6B647CBF" w14:textId="77777777" w:rsidR="00053D2E" w:rsidRPr="00106019" w:rsidRDefault="00053D2E" w:rsidP="00053D2E">
      <w:pPr>
        <w:pStyle w:val="1Plattetekst"/>
      </w:pPr>
    </w:p>
    <w:p w14:paraId="36158C15" w14:textId="0D5300B0" w:rsidR="0004255D" w:rsidRPr="00053D2E" w:rsidRDefault="0004255D" w:rsidP="006B2F66">
      <w:pPr>
        <w:pStyle w:val="Kop1"/>
        <w:numPr>
          <w:ilvl w:val="0"/>
          <w:numId w:val="0"/>
        </w:numPr>
        <w:rPr>
          <w:rFonts w:eastAsia="Times New Roman"/>
          <w:sz w:val="20"/>
          <w:szCs w:val="20"/>
        </w:rPr>
      </w:pPr>
      <w:bookmarkStart w:id="4" w:name="_Toc65567911"/>
      <w:r w:rsidRPr="00053D2E">
        <w:rPr>
          <w:rFonts w:eastAsia="Times New Roman"/>
          <w:sz w:val="20"/>
          <w:szCs w:val="20"/>
        </w:rPr>
        <w:t xml:space="preserve">Artikel </w:t>
      </w:r>
      <w:r w:rsidR="00053D2E">
        <w:rPr>
          <w:rFonts w:eastAsia="Times New Roman"/>
          <w:sz w:val="20"/>
          <w:szCs w:val="20"/>
        </w:rPr>
        <w:t>3</w:t>
      </w:r>
      <w:r w:rsidRPr="00053D2E">
        <w:rPr>
          <w:rFonts w:eastAsia="Times New Roman"/>
          <w:sz w:val="20"/>
          <w:szCs w:val="20"/>
        </w:rPr>
        <w:t>. Betaling</w:t>
      </w:r>
      <w:bookmarkEnd w:id="4"/>
    </w:p>
    <w:p w14:paraId="15FBFEE4" w14:textId="13B77CF5" w:rsidR="005631B7" w:rsidRDefault="005631B7" w:rsidP="005631B7">
      <w:pPr>
        <w:pStyle w:val="Lijstalinea"/>
        <w:numPr>
          <w:ilvl w:val="0"/>
          <w:numId w:val="39"/>
        </w:numPr>
        <w:rPr>
          <w:rFonts w:eastAsia="Times New Roman"/>
          <w:sz w:val="20"/>
          <w:szCs w:val="20"/>
        </w:rPr>
      </w:pPr>
      <w:r w:rsidRPr="007C0151">
        <w:rPr>
          <w:rFonts w:eastAsia="Times New Roman"/>
          <w:sz w:val="20"/>
          <w:szCs w:val="20"/>
        </w:rPr>
        <w:t xml:space="preserve">Binnen </w:t>
      </w:r>
      <w:r w:rsidR="00AA475B">
        <w:rPr>
          <w:rFonts w:eastAsia="Times New Roman"/>
          <w:sz w:val="20"/>
          <w:szCs w:val="20"/>
        </w:rPr>
        <w:t>veertien</w:t>
      </w:r>
      <w:r w:rsidR="00AA475B" w:rsidRPr="007C0151">
        <w:rPr>
          <w:rFonts w:eastAsia="Times New Roman"/>
          <w:sz w:val="20"/>
          <w:szCs w:val="20"/>
        </w:rPr>
        <w:t xml:space="preserve"> </w:t>
      </w:r>
      <w:r w:rsidRPr="007C0151">
        <w:rPr>
          <w:rFonts w:eastAsia="Times New Roman"/>
          <w:sz w:val="20"/>
          <w:szCs w:val="20"/>
        </w:rPr>
        <w:t xml:space="preserve">dagen na de start van het onderzoek dient de contractant een factuur in voor </w:t>
      </w:r>
      <w:r w:rsidR="00B9108A">
        <w:rPr>
          <w:rFonts w:eastAsia="Times New Roman"/>
          <w:sz w:val="20"/>
          <w:szCs w:val="20"/>
        </w:rPr>
        <w:t>75</w:t>
      </w:r>
      <w:r w:rsidRPr="007C0151">
        <w:rPr>
          <w:rFonts w:eastAsia="Times New Roman"/>
          <w:sz w:val="20"/>
          <w:szCs w:val="20"/>
        </w:rPr>
        <w:t xml:space="preserve">% van het totaal aangevraagde subsidiebedrag. </w:t>
      </w:r>
      <w:r w:rsidR="00877045">
        <w:rPr>
          <w:rFonts w:eastAsia="Times New Roman"/>
          <w:sz w:val="20"/>
          <w:szCs w:val="20"/>
        </w:rPr>
        <w:t xml:space="preserve">Het Nederlandse Veteraneninstituut betaalt deze factuur binnen </w:t>
      </w:r>
      <w:r w:rsidR="00AA475B">
        <w:rPr>
          <w:rFonts w:eastAsia="Times New Roman"/>
          <w:sz w:val="20"/>
          <w:szCs w:val="20"/>
        </w:rPr>
        <w:t xml:space="preserve">veertien </w:t>
      </w:r>
      <w:r w:rsidR="00877045">
        <w:rPr>
          <w:rFonts w:eastAsia="Times New Roman"/>
          <w:sz w:val="20"/>
          <w:szCs w:val="20"/>
        </w:rPr>
        <w:t>dagen na ontvangst.</w:t>
      </w:r>
    </w:p>
    <w:p w14:paraId="633F07DA" w14:textId="3198F75D" w:rsidR="00877045" w:rsidRPr="00877045" w:rsidRDefault="005631B7" w:rsidP="00877045">
      <w:pPr>
        <w:pStyle w:val="Lijstalinea"/>
        <w:numPr>
          <w:ilvl w:val="0"/>
          <w:numId w:val="39"/>
        </w:numPr>
        <w:rPr>
          <w:rFonts w:eastAsia="Times New Roman"/>
          <w:sz w:val="20"/>
          <w:szCs w:val="20"/>
        </w:rPr>
      </w:pPr>
      <w:r w:rsidRPr="00877045">
        <w:rPr>
          <w:rFonts w:eastAsia="Times New Roman"/>
          <w:sz w:val="20"/>
          <w:szCs w:val="20"/>
        </w:rPr>
        <w:t xml:space="preserve">Binnen </w:t>
      </w:r>
      <w:r w:rsidR="00877045">
        <w:rPr>
          <w:rFonts w:eastAsia="Times New Roman"/>
          <w:sz w:val="20"/>
          <w:szCs w:val="20"/>
        </w:rPr>
        <w:t>30</w:t>
      </w:r>
      <w:r w:rsidRPr="00877045">
        <w:rPr>
          <w:rFonts w:eastAsia="Times New Roman"/>
          <w:sz w:val="20"/>
          <w:szCs w:val="20"/>
        </w:rPr>
        <w:t xml:space="preserve"> dagen nadat de contractant het eindrapport heeft opgeleverd</w:t>
      </w:r>
      <w:r w:rsidR="00B9108A" w:rsidRPr="00877045">
        <w:rPr>
          <w:rFonts w:eastAsia="Times New Roman"/>
          <w:sz w:val="20"/>
          <w:szCs w:val="20"/>
        </w:rPr>
        <w:t xml:space="preserve">, dient </w:t>
      </w:r>
      <w:r w:rsidRPr="00877045">
        <w:rPr>
          <w:rFonts w:eastAsia="Times New Roman"/>
          <w:sz w:val="20"/>
          <w:szCs w:val="20"/>
        </w:rPr>
        <w:t xml:space="preserve">de contractant de eindfactuur in. De eindfactuur bestaat </w:t>
      </w:r>
      <w:r w:rsidR="009F2414">
        <w:rPr>
          <w:rFonts w:eastAsia="Times New Roman"/>
          <w:sz w:val="20"/>
          <w:szCs w:val="20"/>
        </w:rPr>
        <w:t xml:space="preserve">in beginsel </w:t>
      </w:r>
      <w:r w:rsidRPr="00877045">
        <w:rPr>
          <w:rFonts w:eastAsia="Times New Roman"/>
          <w:sz w:val="20"/>
          <w:szCs w:val="20"/>
        </w:rPr>
        <w:t xml:space="preserve">uit de resterende </w:t>
      </w:r>
      <w:r w:rsidR="00B9108A" w:rsidRPr="00877045">
        <w:rPr>
          <w:rFonts w:eastAsia="Times New Roman"/>
          <w:sz w:val="20"/>
          <w:szCs w:val="20"/>
        </w:rPr>
        <w:t>25</w:t>
      </w:r>
      <w:r w:rsidRPr="00877045">
        <w:rPr>
          <w:rFonts w:eastAsia="Times New Roman"/>
          <w:sz w:val="20"/>
          <w:szCs w:val="20"/>
        </w:rPr>
        <w:t>% van het totaal aangevraagde subsidiebedrag. Deze eindfactuur bevat een nacalculatie van de totale kosten van het onderzoek en de eerder ingediende en uitbetaalde facturen.</w:t>
      </w:r>
      <w:r w:rsidR="00877045" w:rsidRPr="00877045">
        <w:rPr>
          <w:rFonts w:eastAsia="Times New Roman"/>
          <w:sz w:val="20"/>
          <w:szCs w:val="20"/>
        </w:rPr>
        <w:t xml:space="preserve"> </w:t>
      </w:r>
      <w:r w:rsidR="00877045">
        <w:rPr>
          <w:rFonts w:eastAsia="Times New Roman"/>
          <w:sz w:val="20"/>
          <w:szCs w:val="20"/>
        </w:rPr>
        <w:t>W</w:t>
      </w:r>
      <w:r w:rsidR="00877045" w:rsidRPr="00877045">
        <w:rPr>
          <w:rFonts w:eastAsia="Times New Roman"/>
          <w:sz w:val="20"/>
          <w:szCs w:val="20"/>
        </w:rPr>
        <w:t xml:space="preserve">anneer de daadwerkelijke kosten van het onderzoek lager </w:t>
      </w:r>
      <w:r w:rsidR="00877045">
        <w:rPr>
          <w:rFonts w:eastAsia="Times New Roman"/>
          <w:sz w:val="20"/>
          <w:szCs w:val="20"/>
        </w:rPr>
        <w:t xml:space="preserve">blijken te </w:t>
      </w:r>
      <w:r w:rsidR="00877045" w:rsidRPr="00877045">
        <w:rPr>
          <w:rFonts w:eastAsia="Times New Roman"/>
          <w:sz w:val="20"/>
          <w:szCs w:val="20"/>
        </w:rPr>
        <w:t>zijn dan de begrote kosten</w:t>
      </w:r>
      <w:r w:rsidR="00877045">
        <w:rPr>
          <w:rFonts w:eastAsia="Times New Roman"/>
          <w:sz w:val="20"/>
          <w:szCs w:val="20"/>
        </w:rPr>
        <w:t xml:space="preserve"> wordt niet het gehele toegezegde bedrag uitgekeerd</w:t>
      </w:r>
      <w:r w:rsidR="00877045" w:rsidRPr="00877045">
        <w:rPr>
          <w:rFonts w:eastAsia="Times New Roman"/>
          <w:sz w:val="20"/>
          <w:szCs w:val="20"/>
        </w:rPr>
        <w:t>.</w:t>
      </w:r>
      <w:r w:rsidR="00877045">
        <w:rPr>
          <w:rFonts w:eastAsia="Times New Roman"/>
          <w:sz w:val="20"/>
          <w:szCs w:val="20"/>
        </w:rPr>
        <w:t xml:space="preserve"> Uitbetaling van de eindfactuur vindt plaats onmiddellijk nadat </w:t>
      </w:r>
      <w:r w:rsidR="00952CF0">
        <w:rPr>
          <w:rFonts w:eastAsia="Times New Roman"/>
          <w:sz w:val="20"/>
          <w:szCs w:val="20"/>
        </w:rPr>
        <w:t>de manager KIK</w:t>
      </w:r>
      <w:r w:rsidR="00877045">
        <w:rPr>
          <w:rFonts w:eastAsia="Times New Roman"/>
          <w:sz w:val="20"/>
          <w:szCs w:val="20"/>
        </w:rPr>
        <w:t xml:space="preserve"> het eindrapport heeft goedgekeurd (zie artikel 4).</w:t>
      </w:r>
      <w:r w:rsidR="00AA475B">
        <w:rPr>
          <w:rFonts w:eastAsia="Times New Roman"/>
          <w:sz w:val="20"/>
          <w:szCs w:val="20"/>
        </w:rPr>
        <w:t xml:space="preserve"> </w:t>
      </w:r>
    </w:p>
    <w:p w14:paraId="78DBD0DD" w14:textId="60B39AE6" w:rsidR="00487A62" w:rsidRDefault="00487A62" w:rsidP="009F2414">
      <w:pPr>
        <w:pStyle w:val="Lijstalinea"/>
        <w:ind w:left="360"/>
        <w:rPr>
          <w:rFonts w:eastAsia="Times New Roman"/>
          <w:sz w:val="20"/>
          <w:szCs w:val="20"/>
        </w:rPr>
      </w:pPr>
    </w:p>
    <w:p w14:paraId="7A882409" w14:textId="77777777" w:rsidR="00A572AF" w:rsidRPr="00A572AF" w:rsidRDefault="00A572AF" w:rsidP="00A572AF">
      <w:pPr>
        <w:pStyle w:val="Lijstalinea"/>
        <w:ind w:left="360"/>
        <w:rPr>
          <w:rFonts w:eastAsia="Times New Roman"/>
          <w:sz w:val="20"/>
          <w:szCs w:val="20"/>
        </w:rPr>
      </w:pPr>
    </w:p>
    <w:p w14:paraId="4B3C7583" w14:textId="1496DAAC" w:rsidR="0004255D" w:rsidRPr="00960372" w:rsidRDefault="0004255D" w:rsidP="006B2F66">
      <w:pPr>
        <w:pStyle w:val="Kop1"/>
        <w:numPr>
          <w:ilvl w:val="0"/>
          <w:numId w:val="0"/>
        </w:numPr>
        <w:rPr>
          <w:rFonts w:eastAsia="Times New Roman"/>
          <w:sz w:val="20"/>
          <w:szCs w:val="20"/>
        </w:rPr>
      </w:pPr>
      <w:bookmarkStart w:id="5" w:name="_Toc65567912"/>
      <w:r w:rsidRPr="00960372">
        <w:rPr>
          <w:rFonts w:eastAsia="Times New Roman"/>
          <w:sz w:val="20"/>
          <w:szCs w:val="20"/>
        </w:rPr>
        <w:t xml:space="preserve">Artikel </w:t>
      </w:r>
      <w:r w:rsidR="00053D2E">
        <w:rPr>
          <w:rFonts w:eastAsia="Times New Roman"/>
          <w:sz w:val="20"/>
          <w:szCs w:val="20"/>
        </w:rPr>
        <w:t>4</w:t>
      </w:r>
      <w:r w:rsidRPr="00960372">
        <w:rPr>
          <w:rFonts w:eastAsia="Times New Roman"/>
          <w:sz w:val="20"/>
          <w:szCs w:val="20"/>
        </w:rPr>
        <w:t xml:space="preserve">. Het </w:t>
      </w:r>
      <w:r w:rsidR="008A24A5" w:rsidRPr="00960372">
        <w:rPr>
          <w:rFonts w:eastAsia="Times New Roman"/>
          <w:sz w:val="20"/>
          <w:szCs w:val="20"/>
        </w:rPr>
        <w:t>eind</w:t>
      </w:r>
      <w:r w:rsidR="007931F9">
        <w:rPr>
          <w:rFonts w:eastAsia="Times New Roman"/>
          <w:sz w:val="20"/>
          <w:szCs w:val="20"/>
        </w:rPr>
        <w:t>rapport</w:t>
      </w:r>
      <w:bookmarkEnd w:id="5"/>
      <w:r w:rsidR="00EF7E27">
        <w:rPr>
          <w:rStyle w:val="Voetnootmarkering"/>
          <w:rFonts w:eastAsia="Times New Roman"/>
          <w:sz w:val="20"/>
          <w:szCs w:val="20"/>
        </w:rPr>
        <w:footnoteReference w:id="1"/>
      </w:r>
    </w:p>
    <w:p w14:paraId="6E64546C" w14:textId="5F816D05" w:rsidR="004A0F0C" w:rsidRPr="00B9108A" w:rsidRDefault="00A851B7" w:rsidP="00877045">
      <w:pPr>
        <w:pStyle w:val="Lijstalinea"/>
        <w:numPr>
          <w:ilvl w:val="0"/>
          <w:numId w:val="40"/>
        </w:numPr>
        <w:rPr>
          <w:rFonts w:eastAsia="Times New Roman"/>
          <w:sz w:val="20"/>
          <w:szCs w:val="20"/>
        </w:rPr>
      </w:pPr>
      <w:r w:rsidRPr="00B9108A">
        <w:rPr>
          <w:sz w:val="20"/>
          <w:szCs w:val="20"/>
        </w:rPr>
        <w:t xml:space="preserve">Uiterlijk </w:t>
      </w:r>
      <w:r w:rsidR="00167265" w:rsidRPr="00B9108A">
        <w:rPr>
          <w:rFonts w:eastAsia="Times New Roman"/>
          <w:sz w:val="20"/>
          <w:szCs w:val="20"/>
        </w:rPr>
        <w:t xml:space="preserve">60 dagen </w:t>
      </w:r>
      <w:r w:rsidRPr="00B9108A">
        <w:rPr>
          <w:sz w:val="20"/>
          <w:szCs w:val="20"/>
        </w:rPr>
        <w:t xml:space="preserve">na de einddatum </w:t>
      </w:r>
      <w:r w:rsidR="00B9108A" w:rsidRPr="00B9108A">
        <w:rPr>
          <w:sz w:val="20"/>
          <w:szCs w:val="20"/>
        </w:rPr>
        <w:t xml:space="preserve">van het onderzoek </w:t>
      </w:r>
      <w:r w:rsidR="004A0F0C" w:rsidRPr="00B9108A">
        <w:rPr>
          <w:sz w:val="20"/>
          <w:szCs w:val="20"/>
        </w:rPr>
        <w:t>levert</w:t>
      </w:r>
      <w:r w:rsidR="00B9108A" w:rsidRPr="00B9108A">
        <w:rPr>
          <w:sz w:val="20"/>
          <w:szCs w:val="20"/>
        </w:rPr>
        <w:t xml:space="preserve"> </w:t>
      </w:r>
      <w:r w:rsidR="00877045">
        <w:rPr>
          <w:sz w:val="20"/>
          <w:szCs w:val="20"/>
        </w:rPr>
        <w:t xml:space="preserve">de contractant </w:t>
      </w:r>
      <w:r w:rsidR="004A0F0C" w:rsidRPr="00B9108A">
        <w:rPr>
          <w:rFonts w:eastAsia="Times New Roman"/>
          <w:sz w:val="20"/>
          <w:szCs w:val="20"/>
        </w:rPr>
        <w:t xml:space="preserve">het eindrapport aan bij het </w:t>
      </w:r>
      <w:r w:rsidR="00952CF0">
        <w:rPr>
          <w:rFonts w:eastAsia="Times New Roman"/>
          <w:sz w:val="20"/>
          <w:szCs w:val="20"/>
        </w:rPr>
        <w:t>de manager KIK</w:t>
      </w:r>
      <w:r w:rsidR="00C2587F">
        <w:rPr>
          <w:sz w:val="20"/>
          <w:szCs w:val="20"/>
        </w:rPr>
        <w:t>.</w:t>
      </w:r>
    </w:p>
    <w:p w14:paraId="44E85FCC" w14:textId="1AA8FCE2" w:rsidR="00A52F60" w:rsidRPr="00A52F60" w:rsidRDefault="004A0F0C" w:rsidP="00A52F60">
      <w:pPr>
        <w:pStyle w:val="Lijstalinea"/>
        <w:numPr>
          <w:ilvl w:val="0"/>
          <w:numId w:val="40"/>
        </w:numPr>
        <w:rPr>
          <w:rFonts w:eastAsia="Times New Roman"/>
          <w:sz w:val="20"/>
          <w:szCs w:val="20"/>
        </w:rPr>
      </w:pPr>
      <w:r>
        <w:rPr>
          <w:rFonts w:eastAsia="Times New Roman"/>
          <w:sz w:val="20"/>
          <w:szCs w:val="20"/>
        </w:rPr>
        <w:t>Het</w:t>
      </w:r>
      <w:r w:rsidR="00A52F60" w:rsidRPr="00A52F60">
        <w:rPr>
          <w:rFonts w:eastAsia="Times New Roman"/>
          <w:sz w:val="20"/>
          <w:szCs w:val="20"/>
        </w:rPr>
        <w:t xml:space="preserve"> eindrapport </w:t>
      </w:r>
      <w:r>
        <w:rPr>
          <w:rFonts w:eastAsia="Times New Roman"/>
          <w:sz w:val="20"/>
          <w:szCs w:val="20"/>
        </w:rPr>
        <w:t>bevat</w:t>
      </w:r>
      <w:r w:rsidR="00A52F60" w:rsidRPr="00A52F60">
        <w:rPr>
          <w:rFonts w:eastAsia="Times New Roman"/>
          <w:sz w:val="20"/>
          <w:szCs w:val="20"/>
        </w:rPr>
        <w:t xml:space="preserve"> een financiële en inhoudelijke eindverantwoording over het onderzoek.</w:t>
      </w:r>
    </w:p>
    <w:p w14:paraId="21AFE090" w14:textId="513B1DD6" w:rsidR="00A52F60" w:rsidRPr="00A52F60" w:rsidRDefault="00A52F60" w:rsidP="00A52F60">
      <w:pPr>
        <w:pStyle w:val="Lijstalinea"/>
        <w:numPr>
          <w:ilvl w:val="0"/>
          <w:numId w:val="40"/>
        </w:numPr>
        <w:rPr>
          <w:rFonts w:eastAsia="Times New Roman"/>
          <w:sz w:val="20"/>
          <w:szCs w:val="20"/>
        </w:rPr>
      </w:pPr>
      <w:r w:rsidRPr="00A52F60">
        <w:rPr>
          <w:rFonts w:eastAsia="Times New Roman"/>
          <w:sz w:val="20"/>
          <w:szCs w:val="20"/>
        </w:rPr>
        <w:t xml:space="preserve">Binnen 60 dagen na het </w:t>
      </w:r>
      <w:r w:rsidR="00B9108A">
        <w:rPr>
          <w:rFonts w:eastAsia="Times New Roman"/>
          <w:sz w:val="20"/>
          <w:szCs w:val="20"/>
        </w:rPr>
        <w:t xml:space="preserve">ontvangen </w:t>
      </w:r>
      <w:r w:rsidRPr="00A52F60">
        <w:rPr>
          <w:rFonts w:eastAsia="Times New Roman"/>
          <w:sz w:val="20"/>
          <w:szCs w:val="20"/>
        </w:rPr>
        <w:t xml:space="preserve">van het eindrapport </w:t>
      </w:r>
      <w:r w:rsidR="004A7FD6">
        <w:rPr>
          <w:rFonts w:eastAsia="Times New Roman"/>
          <w:sz w:val="20"/>
          <w:szCs w:val="20"/>
        </w:rPr>
        <w:t xml:space="preserve">geeft </w:t>
      </w:r>
      <w:r w:rsidR="001560B7">
        <w:rPr>
          <w:rFonts w:eastAsia="Times New Roman"/>
          <w:sz w:val="20"/>
          <w:szCs w:val="20"/>
        </w:rPr>
        <w:t>manager KIK</w:t>
      </w:r>
      <w:r w:rsidR="00875708" w:rsidDel="00875708">
        <w:rPr>
          <w:rFonts w:eastAsia="Times New Roman"/>
          <w:sz w:val="20"/>
          <w:szCs w:val="20"/>
        </w:rPr>
        <w:t xml:space="preserve"> </w:t>
      </w:r>
      <w:r w:rsidR="004A7FD6">
        <w:rPr>
          <w:rFonts w:eastAsia="Times New Roman"/>
          <w:sz w:val="20"/>
          <w:szCs w:val="20"/>
        </w:rPr>
        <w:t>goedkeuring</w:t>
      </w:r>
      <w:r w:rsidRPr="00A52F60">
        <w:rPr>
          <w:rFonts w:eastAsia="Times New Roman"/>
          <w:sz w:val="20"/>
          <w:szCs w:val="20"/>
        </w:rPr>
        <w:t>, dan wel kan het de contractant verzoeken mondeling dan wel schriftelijk toelichting op of nadere informatie bij het eindrapport te geven.</w:t>
      </w:r>
    </w:p>
    <w:p w14:paraId="04DE711B" w14:textId="146CE929" w:rsidR="00A52F60" w:rsidRPr="00106019" w:rsidRDefault="00DF39FD">
      <w:pPr>
        <w:pStyle w:val="Lijstalinea"/>
        <w:numPr>
          <w:ilvl w:val="0"/>
          <w:numId w:val="40"/>
        </w:numPr>
        <w:rPr>
          <w:rFonts w:eastAsia="Times New Roman"/>
          <w:sz w:val="20"/>
          <w:szCs w:val="20"/>
        </w:rPr>
      </w:pPr>
      <w:r w:rsidRPr="00DF39FD">
        <w:rPr>
          <w:rFonts w:eastAsia="Times New Roman"/>
          <w:sz w:val="20"/>
          <w:szCs w:val="20"/>
        </w:rPr>
        <w:t>Bij een met reden omkleed schriftelijk gemelde afkeuring van het eindrapport, wordt het rapport</w:t>
      </w:r>
      <w:r w:rsidR="0099743B" w:rsidRPr="0099743B">
        <w:rPr>
          <w:rFonts w:eastAsia="Times New Roman"/>
          <w:sz w:val="20"/>
          <w:szCs w:val="20"/>
        </w:rPr>
        <w:t xml:space="preserve"> </w:t>
      </w:r>
      <w:r w:rsidR="0099743B" w:rsidRPr="00DF39FD">
        <w:rPr>
          <w:rFonts w:eastAsia="Times New Roman"/>
          <w:sz w:val="20"/>
          <w:szCs w:val="20"/>
        </w:rPr>
        <w:t xml:space="preserve">beschouwd </w:t>
      </w:r>
      <w:r w:rsidR="00877045">
        <w:rPr>
          <w:rFonts w:eastAsia="Times New Roman"/>
          <w:sz w:val="20"/>
          <w:szCs w:val="20"/>
        </w:rPr>
        <w:t xml:space="preserve">als </w:t>
      </w:r>
      <w:r w:rsidR="0099743B">
        <w:rPr>
          <w:rFonts w:eastAsia="Times New Roman"/>
          <w:sz w:val="20"/>
          <w:szCs w:val="20"/>
        </w:rPr>
        <w:t>n</w:t>
      </w:r>
      <w:r w:rsidRPr="00DF39FD">
        <w:rPr>
          <w:rFonts w:eastAsia="Times New Roman"/>
          <w:sz w:val="20"/>
          <w:szCs w:val="20"/>
        </w:rPr>
        <w:t xml:space="preserve">iet te zijn geschreven. </w:t>
      </w:r>
      <w:r w:rsidR="00305FFF">
        <w:rPr>
          <w:rFonts w:eastAsia="Times New Roman"/>
          <w:sz w:val="20"/>
          <w:szCs w:val="20"/>
        </w:rPr>
        <w:t xml:space="preserve">De contractant </w:t>
      </w:r>
      <w:r w:rsidRPr="00DF39FD">
        <w:rPr>
          <w:rFonts w:eastAsia="Times New Roman"/>
          <w:sz w:val="20"/>
          <w:szCs w:val="20"/>
        </w:rPr>
        <w:t xml:space="preserve">zal binnen 30 dagen na afkeuring </w:t>
      </w:r>
      <w:r w:rsidR="00305FFF">
        <w:rPr>
          <w:rFonts w:eastAsia="Times New Roman"/>
          <w:sz w:val="20"/>
          <w:szCs w:val="20"/>
        </w:rPr>
        <w:t>een bijgesteld eindrapport indienen</w:t>
      </w:r>
      <w:r w:rsidRPr="00DF39FD">
        <w:rPr>
          <w:rFonts w:eastAsia="Times New Roman"/>
          <w:sz w:val="20"/>
          <w:szCs w:val="20"/>
        </w:rPr>
        <w:t xml:space="preserve">. </w:t>
      </w:r>
    </w:p>
    <w:p w14:paraId="3E0271A8" w14:textId="77777777" w:rsidR="0004255D" w:rsidRDefault="0004255D" w:rsidP="0004255D">
      <w:pPr>
        <w:ind w:left="705" w:hanging="705"/>
        <w:rPr>
          <w:rFonts w:eastAsia="Times New Roman"/>
          <w:sz w:val="20"/>
          <w:szCs w:val="20"/>
        </w:rPr>
      </w:pPr>
    </w:p>
    <w:p w14:paraId="7ECF2074" w14:textId="00EA05D7" w:rsidR="0004255D" w:rsidRPr="00960372" w:rsidRDefault="0004255D" w:rsidP="006B2F66">
      <w:pPr>
        <w:pStyle w:val="Kop1"/>
        <w:numPr>
          <w:ilvl w:val="0"/>
          <w:numId w:val="0"/>
        </w:numPr>
        <w:rPr>
          <w:rFonts w:eastAsia="Times New Roman"/>
          <w:sz w:val="20"/>
          <w:szCs w:val="20"/>
        </w:rPr>
      </w:pPr>
      <w:bookmarkStart w:id="6" w:name="_Toc65567913"/>
      <w:r w:rsidRPr="00960372">
        <w:rPr>
          <w:rFonts w:eastAsia="Times New Roman"/>
          <w:sz w:val="20"/>
          <w:szCs w:val="20"/>
        </w:rPr>
        <w:t xml:space="preserve">Artikel </w:t>
      </w:r>
      <w:r w:rsidR="00053D2E">
        <w:rPr>
          <w:rFonts w:eastAsia="Times New Roman"/>
          <w:sz w:val="20"/>
          <w:szCs w:val="20"/>
        </w:rPr>
        <w:t>5</w:t>
      </w:r>
      <w:r w:rsidRPr="00960372">
        <w:rPr>
          <w:rFonts w:eastAsia="Times New Roman"/>
          <w:sz w:val="20"/>
          <w:szCs w:val="20"/>
        </w:rPr>
        <w:t>. Intellectueel eigendom</w:t>
      </w:r>
      <w:bookmarkEnd w:id="6"/>
    </w:p>
    <w:p w14:paraId="16A638D7" w14:textId="2134FD78" w:rsidR="0004255D" w:rsidRDefault="0004255D" w:rsidP="00C634F4">
      <w:pPr>
        <w:pStyle w:val="Lijstalinea"/>
        <w:numPr>
          <w:ilvl w:val="0"/>
          <w:numId w:val="41"/>
        </w:numPr>
        <w:rPr>
          <w:rFonts w:eastAsia="Times New Roman"/>
          <w:sz w:val="20"/>
          <w:szCs w:val="20"/>
        </w:rPr>
      </w:pPr>
      <w:r w:rsidRPr="00C634F4">
        <w:rPr>
          <w:rFonts w:eastAsia="Times New Roman"/>
          <w:sz w:val="20"/>
          <w:szCs w:val="20"/>
        </w:rPr>
        <w:t>De instrumenten, werkwijzen, procedures, protocollen</w:t>
      </w:r>
      <w:r w:rsidR="002D605C">
        <w:rPr>
          <w:rFonts w:eastAsia="Times New Roman"/>
          <w:sz w:val="20"/>
          <w:szCs w:val="20"/>
        </w:rPr>
        <w:t>, behandelprogramma’s</w:t>
      </w:r>
      <w:r w:rsidRPr="00C634F4">
        <w:rPr>
          <w:rFonts w:eastAsia="Times New Roman"/>
          <w:sz w:val="20"/>
          <w:szCs w:val="20"/>
        </w:rPr>
        <w:t xml:space="preserve"> </w:t>
      </w:r>
      <w:r w:rsidR="0057749A">
        <w:rPr>
          <w:rFonts w:eastAsia="Times New Roman"/>
          <w:sz w:val="20"/>
          <w:szCs w:val="20"/>
        </w:rPr>
        <w:t>en</w:t>
      </w:r>
      <w:r w:rsidR="002D605C">
        <w:rPr>
          <w:rFonts w:eastAsia="Times New Roman"/>
          <w:sz w:val="20"/>
          <w:szCs w:val="20"/>
        </w:rPr>
        <w:t xml:space="preserve"> overige</w:t>
      </w:r>
      <w:r w:rsidR="0057749A">
        <w:rPr>
          <w:rFonts w:eastAsia="Times New Roman"/>
          <w:sz w:val="20"/>
          <w:szCs w:val="20"/>
        </w:rPr>
        <w:t xml:space="preserve"> producten </w:t>
      </w:r>
      <w:r w:rsidRPr="00C634F4">
        <w:rPr>
          <w:rFonts w:eastAsia="Times New Roman"/>
          <w:sz w:val="20"/>
          <w:szCs w:val="20"/>
        </w:rPr>
        <w:t xml:space="preserve">die de </w:t>
      </w:r>
      <w:r w:rsidR="00DA5D43" w:rsidRPr="00C634F4">
        <w:rPr>
          <w:rFonts w:eastAsia="Times New Roman"/>
          <w:sz w:val="20"/>
          <w:szCs w:val="20"/>
        </w:rPr>
        <w:t>contractant</w:t>
      </w:r>
      <w:r w:rsidRPr="00C634F4">
        <w:rPr>
          <w:rFonts w:eastAsia="Times New Roman"/>
          <w:sz w:val="20"/>
          <w:szCs w:val="20"/>
        </w:rPr>
        <w:t xml:space="preserve"> ontwikkelt voor de dataverzameling en de verzamelde data blijven in eigendom bij de </w:t>
      </w:r>
      <w:r w:rsidR="00DA5D43" w:rsidRPr="00C634F4">
        <w:rPr>
          <w:rFonts w:eastAsia="Times New Roman"/>
          <w:sz w:val="20"/>
          <w:szCs w:val="20"/>
        </w:rPr>
        <w:t>contractant</w:t>
      </w:r>
      <w:r w:rsidRPr="00C634F4">
        <w:rPr>
          <w:rFonts w:eastAsia="Times New Roman"/>
          <w:sz w:val="20"/>
          <w:szCs w:val="20"/>
        </w:rPr>
        <w:t xml:space="preserve"> tenzij uitdrukkelijk in het onderzoeksplan anders is vermeld.</w:t>
      </w:r>
    </w:p>
    <w:p w14:paraId="3E534B81" w14:textId="6294E9FA" w:rsidR="00DF39FD" w:rsidRDefault="0057749A">
      <w:pPr>
        <w:pStyle w:val="Lijstalinea"/>
        <w:numPr>
          <w:ilvl w:val="0"/>
          <w:numId w:val="41"/>
        </w:numPr>
        <w:rPr>
          <w:rFonts w:eastAsia="Times New Roman"/>
          <w:sz w:val="20"/>
          <w:szCs w:val="20"/>
        </w:rPr>
      </w:pPr>
      <w:r>
        <w:rPr>
          <w:rFonts w:eastAsia="Times New Roman"/>
          <w:sz w:val="20"/>
          <w:szCs w:val="20"/>
        </w:rPr>
        <w:t xml:space="preserve">De </w:t>
      </w:r>
      <w:r w:rsidRPr="00C634F4">
        <w:rPr>
          <w:rFonts w:eastAsia="Times New Roman"/>
          <w:sz w:val="20"/>
          <w:szCs w:val="20"/>
        </w:rPr>
        <w:t>instrumenten, werkwijzen, procedures, protocollen</w:t>
      </w:r>
      <w:r w:rsidR="002D605C">
        <w:rPr>
          <w:rFonts w:eastAsia="Times New Roman"/>
          <w:sz w:val="20"/>
          <w:szCs w:val="20"/>
        </w:rPr>
        <w:t>, behandelprogramma’s</w:t>
      </w:r>
      <w:r w:rsidR="002D605C" w:rsidRPr="00C634F4">
        <w:rPr>
          <w:rFonts w:eastAsia="Times New Roman"/>
          <w:sz w:val="20"/>
          <w:szCs w:val="20"/>
        </w:rPr>
        <w:t xml:space="preserve"> </w:t>
      </w:r>
      <w:r w:rsidR="002D605C">
        <w:rPr>
          <w:rFonts w:eastAsia="Times New Roman"/>
          <w:sz w:val="20"/>
          <w:szCs w:val="20"/>
        </w:rPr>
        <w:t>en overige</w:t>
      </w:r>
      <w:r w:rsidRPr="00C634F4">
        <w:rPr>
          <w:rFonts w:eastAsia="Times New Roman"/>
          <w:sz w:val="20"/>
          <w:szCs w:val="20"/>
        </w:rPr>
        <w:t xml:space="preserve"> </w:t>
      </w:r>
      <w:r>
        <w:rPr>
          <w:rFonts w:eastAsia="Times New Roman"/>
          <w:sz w:val="20"/>
          <w:szCs w:val="20"/>
        </w:rPr>
        <w:t xml:space="preserve">producten </w:t>
      </w:r>
      <w:r w:rsidR="00DF39FD">
        <w:rPr>
          <w:rFonts w:eastAsia="Times New Roman"/>
          <w:sz w:val="20"/>
          <w:szCs w:val="20"/>
        </w:rPr>
        <w:t>die voortkomen uit deze onderzoekssubsidie worden</w:t>
      </w:r>
      <w:r w:rsidR="00DF39FD" w:rsidRPr="000E6C97">
        <w:rPr>
          <w:rFonts w:eastAsia="Times New Roman"/>
          <w:sz w:val="20"/>
          <w:szCs w:val="20"/>
        </w:rPr>
        <w:t xml:space="preserve"> </w:t>
      </w:r>
      <w:r w:rsidR="008F2003">
        <w:rPr>
          <w:rFonts w:eastAsia="Times New Roman"/>
          <w:sz w:val="20"/>
          <w:szCs w:val="20"/>
        </w:rPr>
        <w:t xml:space="preserve">onbeperkt </w:t>
      </w:r>
      <w:r w:rsidR="008F2003" w:rsidRPr="00265F61">
        <w:rPr>
          <w:rFonts w:eastAsia="Times New Roman"/>
          <w:sz w:val="20"/>
          <w:szCs w:val="20"/>
        </w:rPr>
        <w:t xml:space="preserve">en </w:t>
      </w:r>
      <w:r w:rsidR="00DF39FD" w:rsidRPr="00265F61">
        <w:rPr>
          <w:rFonts w:eastAsia="Times New Roman"/>
          <w:sz w:val="20"/>
          <w:szCs w:val="20"/>
        </w:rPr>
        <w:t>kosteloos ter</w:t>
      </w:r>
      <w:r w:rsidR="00DF39FD" w:rsidRPr="000E6C97">
        <w:rPr>
          <w:rFonts w:eastAsia="Times New Roman"/>
          <w:sz w:val="20"/>
          <w:szCs w:val="20"/>
        </w:rPr>
        <w:t xml:space="preserve"> beschikking van alle organisaties die deel uitmaken van het </w:t>
      </w:r>
      <w:r w:rsidR="00DF39FD">
        <w:rPr>
          <w:rFonts w:eastAsia="Times New Roman"/>
          <w:sz w:val="20"/>
          <w:szCs w:val="20"/>
        </w:rPr>
        <w:t>LZV</w:t>
      </w:r>
      <w:r w:rsidR="00DF39FD" w:rsidRPr="000E6C97">
        <w:rPr>
          <w:rFonts w:eastAsia="Times New Roman"/>
          <w:sz w:val="20"/>
          <w:szCs w:val="20"/>
        </w:rPr>
        <w:t>. </w:t>
      </w:r>
    </w:p>
    <w:p w14:paraId="6E361108" w14:textId="7722E241" w:rsidR="0004255D" w:rsidRPr="00960372" w:rsidRDefault="0004255D" w:rsidP="006B2F66">
      <w:pPr>
        <w:pStyle w:val="Kop1"/>
        <w:numPr>
          <w:ilvl w:val="0"/>
          <w:numId w:val="0"/>
        </w:numPr>
        <w:rPr>
          <w:rFonts w:eastAsia="Times New Roman"/>
          <w:sz w:val="20"/>
          <w:szCs w:val="20"/>
        </w:rPr>
      </w:pPr>
      <w:bookmarkStart w:id="7" w:name="_Toc65567914"/>
      <w:r w:rsidRPr="00960372">
        <w:rPr>
          <w:rFonts w:eastAsia="Times New Roman"/>
          <w:sz w:val="20"/>
          <w:szCs w:val="20"/>
        </w:rPr>
        <w:lastRenderedPageBreak/>
        <w:t xml:space="preserve">Artikel </w:t>
      </w:r>
      <w:r w:rsidR="00053D2E">
        <w:rPr>
          <w:rFonts w:eastAsia="Times New Roman"/>
          <w:sz w:val="20"/>
          <w:szCs w:val="20"/>
        </w:rPr>
        <w:t>6</w:t>
      </w:r>
      <w:r w:rsidRPr="00960372">
        <w:rPr>
          <w:rFonts w:eastAsia="Times New Roman"/>
          <w:sz w:val="20"/>
          <w:szCs w:val="20"/>
        </w:rPr>
        <w:t>. Kwaliteit</w:t>
      </w:r>
      <w:bookmarkEnd w:id="7"/>
    </w:p>
    <w:p w14:paraId="28458F0B" w14:textId="2F46B03A" w:rsidR="0004255D" w:rsidRPr="00472AEA" w:rsidRDefault="0004255D" w:rsidP="00472AEA">
      <w:pPr>
        <w:pStyle w:val="Lijstalinea"/>
        <w:numPr>
          <w:ilvl w:val="0"/>
          <w:numId w:val="46"/>
        </w:numPr>
        <w:rPr>
          <w:rFonts w:eastAsia="Times New Roman"/>
          <w:sz w:val="20"/>
          <w:szCs w:val="20"/>
        </w:rPr>
      </w:pPr>
      <w:r w:rsidRPr="00472AEA">
        <w:rPr>
          <w:rFonts w:eastAsia="Times New Roman"/>
          <w:sz w:val="20"/>
          <w:szCs w:val="20"/>
        </w:rPr>
        <w:t xml:space="preserve">De </w:t>
      </w:r>
      <w:r w:rsidR="00DA5D43" w:rsidRPr="00472AEA">
        <w:rPr>
          <w:rFonts w:eastAsia="Times New Roman"/>
          <w:sz w:val="20"/>
          <w:szCs w:val="20"/>
        </w:rPr>
        <w:t>contractant</w:t>
      </w:r>
      <w:r w:rsidRPr="00472AEA">
        <w:rPr>
          <w:rFonts w:eastAsia="Times New Roman"/>
          <w:sz w:val="20"/>
          <w:szCs w:val="20"/>
        </w:rPr>
        <w:t xml:space="preserve"> zorgt ervoor dat het onderzoek en de gerelateerde werkzaamheden naar beste weten en kunnen, en wetenschappelijk verantwoord worden uitgevoerd. De </w:t>
      </w:r>
      <w:r w:rsidR="00DA5D43" w:rsidRPr="00472AEA">
        <w:rPr>
          <w:rFonts w:eastAsia="Times New Roman"/>
          <w:sz w:val="20"/>
          <w:szCs w:val="20"/>
        </w:rPr>
        <w:t>contractant</w:t>
      </w:r>
      <w:r w:rsidRPr="00472AEA">
        <w:rPr>
          <w:rFonts w:eastAsia="Times New Roman"/>
          <w:sz w:val="20"/>
          <w:szCs w:val="20"/>
        </w:rPr>
        <w:t xml:space="preserve"> zorgt ervoor dat de onderzoeksresultaten betrouwbaar en reproduceerbaar zijn.</w:t>
      </w:r>
    </w:p>
    <w:p w14:paraId="0F8D5518" w14:textId="77777777" w:rsidR="0004255D" w:rsidRDefault="0004255D" w:rsidP="0004255D">
      <w:pPr>
        <w:rPr>
          <w:rFonts w:eastAsia="Times New Roman"/>
          <w:sz w:val="20"/>
          <w:szCs w:val="20"/>
        </w:rPr>
      </w:pPr>
    </w:p>
    <w:p w14:paraId="3C0620C2" w14:textId="667A1C11" w:rsidR="0004255D" w:rsidRPr="004A06D5" w:rsidRDefault="0004255D" w:rsidP="006B2F66">
      <w:pPr>
        <w:pStyle w:val="Kop1"/>
        <w:numPr>
          <w:ilvl w:val="0"/>
          <w:numId w:val="0"/>
        </w:numPr>
        <w:rPr>
          <w:rFonts w:eastAsia="Times New Roman"/>
          <w:sz w:val="20"/>
          <w:szCs w:val="20"/>
        </w:rPr>
      </w:pPr>
      <w:bookmarkStart w:id="8" w:name="_Toc65567915"/>
      <w:r w:rsidRPr="004A06D5">
        <w:rPr>
          <w:rFonts w:eastAsia="Times New Roman"/>
          <w:sz w:val="20"/>
          <w:szCs w:val="20"/>
        </w:rPr>
        <w:t xml:space="preserve">Artikel </w:t>
      </w:r>
      <w:r w:rsidR="00053D2E" w:rsidRPr="004A06D5">
        <w:rPr>
          <w:rFonts w:eastAsia="Times New Roman"/>
          <w:sz w:val="20"/>
          <w:szCs w:val="20"/>
        </w:rPr>
        <w:t>7</w:t>
      </w:r>
      <w:r w:rsidRPr="004A06D5">
        <w:rPr>
          <w:rFonts w:eastAsia="Times New Roman"/>
          <w:sz w:val="20"/>
          <w:szCs w:val="20"/>
        </w:rPr>
        <w:t xml:space="preserve">. Informatieplicht </w:t>
      </w:r>
      <w:r w:rsidR="00DA5D43" w:rsidRPr="004A06D5">
        <w:rPr>
          <w:rFonts w:eastAsia="Times New Roman"/>
          <w:sz w:val="20"/>
          <w:szCs w:val="20"/>
        </w:rPr>
        <w:t>contractant</w:t>
      </w:r>
      <w:bookmarkEnd w:id="8"/>
    </w:p>
    <w:p w14:paraId="3E7DFC35" w14:textId="5F024619" w:rsidR="00450E49" w:rsidRPr="004A06D5" w:rsidRDefault="00450E49" w:rsidP="00450E49">
      <w:pPr>
        <w:pStyle w:val="Lijstalinea"/>
        <w:numPr>
          <w:ilvl w:val="0"/>
          <w:numId w:val="42"/>
        </w:numPr>
        <w:rPr>
          <w:rFonts w:eastAsia="Times New Roman"/>
          <w:sz w:val="20"/>
          <w:szCs w:val="20"/>
        </w:rPr>
      </w:pPr>
      <w:r w:rsidRPr="004A06D5">
        <w:rPr>
          <w:rFonts w:eastAsia="Times New Roman"/>
          <w:sz w:val="20"/>
          <w:szCs w:val="20"/>
        </w:rPr>
        <w:t xml:space="preserve">Contactpersoon (en tevens projectleider) voor </w:t>
      </w:r>
      <w:r w:rsidR="00305FFF" w:rsidRPr="004A06D5">
        <w:rPr>
          <w:rFonts w:eastAsia="Times New Roman"/>
          <w:sz w:val="20"/>
          <w:szCs w:val="20"/>
        </w:rPr>
        <w:t xml:space="preserve">de </w:t>
      </w:r>
      <w:r w:rsidR="00943787" w:rsidRPr="004A06D5">
        <w:rPr>
          <w:rFonts w:eastAsia="Times New Roman"/>
          <w:sz w:val="20"/>
          <w:szCs w:val="20"/>
        </w:rPr>
        <w:t>o</w:t>
      </w:r>
      <w:r w:rsidRPr="004A06D5">
        <w:rPr>
          <w:rFonts w:eastAsia="Times New Roman"/>
          <w:sz w:val="20"/>
          <w:szCs w:val="20"/>
        </w:rPr>
        <w:t xml:space="preserve">pdrachtgever is </w:t>
      </w:r>
      <w:r w:rsidR="001E0BA4">
        <w:rPr>
          <w:rFonts w:eastAsia="Times New Roman"/>
          <w:sz w:val="20"/>
          <w:szCs w:val="20"/>
        </w:rPr>
        <w:t xml:space="preserve"> </w:t>
      </w:r>
      <w:r w:rsidR="001E0BA4" w:rsidRPr="001E0BA4">
        <w:rPr>
          <w:rFonts w:eastAsia="Times New Roman"/>
          <w:sz w:val="20"/>
          <w:szCs w:val="20"/>
          <w:highlight w:val="yellow"/>
        </w:rPr>
        <w:t>……</w:t>
      </w:r>
    </w:p>
    <w:p w14:paraId="346581FB" w14:textId="78EEE0D8" w:rsidR="00577CC9" w:rsidRPr="004A06D5" w:rsidRDefault="00450E49" w:rsidP="00577CC9">
      <w:pPr>
        <w:pStyle w:val="Lijstalinea"/>
        <w:numPr>
          <w:ilvl w:val="0"/>
          <w:numId w:val="42"/>
        </w:numPr>
        <w:rPr>
          <w:rFonts w:eastAsia="Times New Roman"/>
          <w:sz w:val="20"/>
          <w:szCs w:val="20"/>
        </w:rPr>
      </w:pPr>
      <w:r w:rsidRPr="00577CC9">
        <w:rPr>
          <w:rFonts w:eastAsia="Times New Roman"/>
          <w:sz w:val="20"/>
          <w:szCs w:val="20"/>
        </w:rPr>
        <w:t xml:space="preserve">Contactpersoon (en tevens projectbegeleider) voor </w:t>
      </w:r>
      <w:r w:rsidR="00305FFF" w:rsidRPr="00577CC9">
        <w:rPr>
          <w:rFonts w:eastAsia="Times New Roman"/>
          <w:sz w:val="20"/>
          <w:szCs w:val="20"/>
        </w:rPr>
        <w:t xml:space="preserve">de </w:t>
      </w:r>
      <w:r w:rsidR="00ED3BCB" w:rsidRPr="00577CC9">
        <w:rPr>
          <w:rFonts w:eastAsia="Times New Roman"/>
          <w:sz w:val="20"/>
          <w:szCs w:val="20"/>
        </w:rPr>
        <w:t>contractant</w:t>
      </w:r>
      <w:r w:rsidRPr="00577CC9">
        <w:rPr>
          <w:rFonts w:eastAsia="Times New Roman"/>
          <w:sz w:val="20"/>
          <w:szCs w:val="20"/>
        </w:rPr>
        <w:t xml:space="preserve"> is </w:t>
      </w:r>
      <w:r w:rsidR="00577CC9">
        <w:rPr>
          <w:rFonts w:eastAsia="Times New Roman"/>
          <w:b/>
          <w:bCs/>
          <w:sz w:val="20"/>
          <w:szCs w:val="20"/>
        </w:rPr>
        <w:t>dr. J.F.G.</w:t>
      </w:r>
      <w:r w:rsidR="00577CC9" w:rsidRPr="00577CC9">
        <w:rPr>
          <w:rFonts w:eastAsia="Times New Roman"/>
          <w:b/>
          <w:bCs/>
          <w:sz w:val="20"/>
          <w:szCs w:val="20"/>
        </w:rPr>
        <w:t xml:space="preserve"> Haagen</w:t>
      </w:r>
    </w:p>
    <w:p w14:paraId="05F7533F" w14:textId="35384A22" w:rsidR="00790A44" w:rsidRPr="00577CC9" w:rsidRDefault="00790A44" w:rsidP="00EC055A">
      <w:pPr>
        <w:pStyle w:val="Lijstalinea"/>
        <w:numPr>
          <w:ilvl w:val="0"/>
          <w:numId w:val="42"/>
        </w:numPr>
        <w:rPr>
          <w:rFonts w:eastAsia="Times New Roman"/>
          <w:sz w:val="20"/>
          <w:szCs w:val="20"/>
        </w:rPr>
      </w:pPr>
      <w:r w:rsidRPr="00577CC9">
        <w:rPr>
          <w:rFonts w:eastAsia="Times New Roman"/>
          <w:sz w:val="20"/>
          <w:szCs w:val="20"/>
        </w:rPr>
        <w:t>De opdrachtnemer neemt het initiatief om iedere zes maanden, vanaf de start van het onderzoek, de opdrachtgever te informeren over de voortgang van het onderzoek.</w:t>
      </w:r>
    </w:p>
    <w:p w14:paraId="53882987" w14:textId="3E47A795" w:rsidR="00C634F4" w:rsidRDefault="00C634F4" w:rsidP="00C634F4">
      <w:pPr>
        <w:pStyle w:val="Lijstalinea"/>
        <w:numPr>
          <w:ilvl w:val="0"/>
          <w:numId w:val="42"/>
        </w:numPr>
        <w:rPr>
          <w:rFonts w:eastAsia="Times New Roman"/>
          <w:sz w:val="20"/>
          <w:szCs w:val="20"/>
        </w:rPr>
      </w:pPr>
      <w:r w:rsidRPr="004A06D5">
        <w:rPr>
          <w:rFonts w:eastAsia="Times New Roman"/>
          <w:sz w:val="20"/>
          <w:szCs w:val="20"/>
        </w:rPr>
        <w:t>A</w:t>
      </w:r>
      <w:r w:rsidR="0004255D" w:rsidRPr="004A06D5">
        <w:rPr>
          <w:rFonts w:eastAsia="Times New Roman"/>
          <w:sz w:val="20"/>
          <w:szCs w:val="20"/>
        </w:rPr>
        <w:t xml:space="preserve">ls de </w:t>
      </w:r>
      <w:r w:rsidR="00DA5D43" w:rsidRPr="004A06D5">
        <w:rPr>
          <w:rFonts w:eastAsia="Times New Roman"/>
          <w:sz w:val="20"/>
          <w:szCs w:val="20"/>
        </w:rPr>
        <w:t>contractant</w:t>
      </w:r>
      <w:r w:rsidR="0004255D" w:rsidRPr="004A06D5">
        <w:rPr>
          <w:rFonts w:eastAsia="Times New Roman"/>
          <w:sz w:val="20"/>
          <w:szCs w:val="20"/>
        </w:rPr>
        <w:t xml:space="preserve"> van mening is dat zich bij de uitvoering van het onderzoek omstandigheden voordoen of gaan voordoen die de voortgang van het onderzoek belemmeren, dan</w:t>
      </w:r>
      <w:r w:rsidR="0004255D" w:rsidRPr="00C634F4">
        <w:rPr>
          <w:rFonts w:eastAsia="Times New Roman"/>
          <w:sz w:val="20"/>
          <w:szCs w:val="20"/>
        </w:rPr>
        <w:t xml:space="preserve"> informeert </w:t>
      </w:r>
      <w:r w:rsidR="00305FFF">
        <w:rPr>
          <w:rFonts w:eastAsia="Times New Roman"/>
          <w:sz w:val="20"/>
          <w:szCs w:val="20"/>
        </w:rPr>
        <w:t>hij/zij</w:t>
      </w:r>
      <w:r w:rsidR="00450E49">
        <w:rPr>
          <w:rFonts w:eastAsia="Times New Roman"/>
          <w:sz w:val="20"/>
          <w:szCs w:val="20"/>
        </w:rPr>
        <w:t xml:space="preserve"> </w:t>
      </w:r>
      <w:r w:rsidR="00305FFF" w:rsidRPr="00C634F4">
        <w:rPr>
          <w:rFonts w:eastAsia="Times New Roman"/>
          <w:sz w:val="20"/>
          <w:szCs w:val="20"/>
        </w:rPr>
        <w:t>tijdig</w:t>
      </w:r>
      <w:r w:rsidR="00305FFF">
        <w:rPr>
          <w:rFonts w:eastAsia="Times New Roman"/>
          <w:sz w:val="20"/>
          <w:szCs w:val="20"/>
        </w:rPr>
        <w:t xml:space="preserve"> </w:t>
      </w:r>
      <w:r w:rsidR="00450E49">
        <w:rPr>
          <w:rFonts w:eastAsia="Times New Roman"/>
          <w:sz w:val="20"/>
          <w:szCs w:val="20"/>
        </w:rPr>
        <w:t xml:space="preserve">de </w:t>
      </w:r>
      <w:r w:rsidR="00305FFF">
        <w:rPr>
          <w:rFonts w:eastAsia="Times New Roman"/>
          <w:sz w:val="20"/>
          <w:szCs w:val="20"/>
        </w:rPr>
        <w:t>opdrachtgever</w:t>
      </w:r>
      <w:r w:rsidR="0004255D" w:rsidRPr="00C634F4">
        <w:rPr>
          <w:rFonts w:eastAsia="Times New Roman"/>
          <w:sz w:val="20"/>
          <w:szCs w:val="20"/>
        </w:rPr>
        <w:t xml:space="preserve">. De </w:t>
      </w:r>
      <w:r w:rsidR="00305FFF">
        <w:rPr>
          <w:rFonts w:eastAsia="Times New Roman"/>
          <w:sz w:val="20"/>
          <w:szCs w:val="20"/>
        </w:rPr>
        <w:t>contractant</w:t>
      </w:r>
      <w:r w:rsidR="00450E49">
        <w:rPr>
          <w:rFonts w:eastAsia="Times New Roman"/>
          <w:sz w:val="20"/>
          <w:szCs w:val="20"/>
        </w:rPr>
        <w:t xml:space="preserve"> </w:t>
      </w:r>
      <w:r w:rsidR="0004255D" w:rsidRPr="00C634F4">
        <w:rPr>
          <w:rFonts w:eastAsia="Times New Roman"/>
          <w:sz w:val="20"/>
          <w:szCs w:val="20"/>
        </w:rPr>
        <w:t xml:space="preserve">geeft daarbij aan wat de problemen zijn en overlegt met </w:t>
      </w:r>
      <w:r w:rsidR="00693A6D">
        <w:rPr>
          <w:rFonts w:eastAsia="Times New Roman"/>
          <w:sz w:val="20"/>
          <w:szCs w:val="20"/>
        </w:rPr>
        <w:t xml:space="preserve">de </w:t>
      </w:r>
      <w:r w:rsidR="00DC6E80">
        <w:rPr>
          <w:rFonts w:eastAsia="Times New Roman"/>
          <w:sz w:val="20"/>
          <w:szCs w:val="20"/>
        </w:rPr>
        <w:t>opdrachtgever</w:t>
      </w:r>
      <w:r w:rsidR="00ED3BCB" w:rsidRPr="007B2BFE">
        <w:rPr>
          <w:rFonts w:eastAsia="Times New Roman"/>
          <w:sz w:val="20"/>
          <w:szCs w:val="20"/>
        </w:rPr>
        <w:t xml:space="preserve"> </w:t>
      </w:r>
      <w:r w:rsidR="0004255D" w:rsidRPr="00C634F4">
        <w:rPr>
          <w:rFonts w:eastAsia="Times New Roman"/>
          <w:sz w:val="20"/>
          <w:szCs w:val="20"/>
        </w:rPr>
        <w:t xml:space="preserve">welke mogelijke oplossingen er zijn. </w:t>
      </w:r>
    </w:p>
    <w:p w14:paraId="4082AB44" w14:textId="72AADF6D" w:rsidR="0004255D" w:rsidRPr="00C634F4" w:rsidRDefault="004B20D1" w:rsidP="00C634F4">
      <w:pPr>
        <w:pStyle w:val="Lijstalinea"/>
        <w:numPr>
          <w:ilvl w:val="0"/>
          <w:numId w:val="42"/>
        </w:numPr>
        <w:rPr>
          <w:rFonts w:eastAsia="Times New Roman"/>
          <w:sz w:val="20"/>
          <w:szCs w:val="20"/>
        </w:rPr>
      </w:pPr>
      <w:r>
        <w:rPr>
          <w:rFonts w:ascii="Arial" w:eastAsia="Times New Roman" w:hAnsi="Arial" w:cs="Arial"/>
          <w:sz w:val="20"/>
          <w:szCs w:val="20"/>
        </w:rPr>
        <w:t xml:space="preserve">Een </w:t>
      </w:r>
      <w:r w:rsidRPr="00B66B7D">
        <w:rPr>
          <w:rFonts w:ascii="Arial" w:eastAsia="Times New Roman" w:hAnsi="Arial" w:cs="Arial"/>
          <w:sz w:val="20"/>
          <w:szCs w:val="20"/>
        </w:rPr>
        <w:t>subsidieontvanger</w:t>
      </w:r>
      <w:r>
        <w:rPr>
          <w:rFonts w:ascii="Arial" w:eastAsia="Times New Roman" w:hAnsi="Arial" w:cs="Arial"/>
          <w:sz w:val="20"/>
          <w:szCs w:val="20"/>
        </w:rPr>
        <w:t xml:space="preserve"> is verplicht zich te houden aan de voorwaarden van de getekende overeenkomst. </w:t>
      </w:r>
      <w:r w:rsidR="0004255D" w:rsidRPr="00C634F4">
        <w:rPr>
          <w:rFonts w:eastAsia="Times New Roman"/>
          <w:sz w:val="20"/>
          <w:szCs w:val="20"/>
        </w:rPr>
        <w:t xml:space="preserve">Voor substantiële wijzigingen in het onderzoeksplan tijdens de uitvoering overlegt de </w:t>
      </w:r>
      <w:r w:rsidR="00305FFF">
        <w:rPr>
          <w:rFonts w:eastAsia="Times New Roman"/>
          <w:sz w:val="20"/>
          <w:szCs w:val="20"/>
        </w:rPr>
        <w:t>contractant</w:t>
      </w:r>
      <w:r w:rsidR="00450E49">
        <w:rPr>
          <w:rFonts w:eastAsia="Times New Roman"/>
          <w:sz w:val="20"/>
          <w:szCs w:val="20"/>
        </w:rPr>
        <w:t xml:space="preserve"> </w:t>
      </w:r>
      <w:r w:rsidR="0004255D" w:rsidRPr="00C634F4">
        <w:rPr>
          <w:rFonts w:eastAsia="Times New Roman"/>
          <w:sz w:val="20"/>
          <w:szCs w:val="20"/>
        </w:rPr>
        <w:t>vooraf met</w:t>
      </w:r>
      <w:r w:rsidR="00952CF0">
        <w:rPr>
          <w:rFonts w:eastAsia="Times New Roman"/>
          <w:sz w:val="20"/>
          <w:szCs w:val="20"/>
        </w:rPr>
        <w:t xml:space="preserve"> de </w:t>
      </w:r>
      <w:r w:rsidR="00305FFF">
        <w:rPr>
          <w:rFonts w:eastAsia="Times New Roman"/>
          <w:sz w:val="20"/>
          <w:szCs w:val="20"/>
        </w:rPr>
        <w:t>opdrachtgever</w:t>
      </w:r>
      <w:r>
        <w:rPr>
          <w:rFonts w:eastAsia="Times New Roman"/>
          <w:sz w:val="20"/>
          <w:szCs w:val="20"/>
        </w:rPr>
        <w:t xml:space="preserve"> en dient een formeel verzoek in voor een ‘</w:t>
      </w:r>
      <w:r>
        <w:rPr>
          <w:rFonts w:ascii="Arial" w:hAnsi="Arial" w:cs="Arial"/>
          <w:sz w:val="20"/>
          <w:szCs w:val="20"/>
        </w:rPr>
        <w:t>W</w:t>
      </w:r>
      <w:r w:rsidRPr="00B66B7D">
        <w:rPr>
          <w:rFonts w:ascii="Arial" w:hAnsi="Arial" w:cs="Arial"/>
          <w:sz w:val="20"/>
          <w:szCs w:val="20"/>
        </w:rPr>
        <w:t>ijzigingsbesluit</w:t>
      </w:r>
      <w:r>
        <w:rPr>
          <w:rFonts w:ascii="Arial" w:hAnsi="Arial" w:cs="Arial"/>
          <w:sz w:val="20"/>
          <w:szCs w:val="20"/>
        </w:rPr>
        <w:t>’</w:t>
      </w:r>
      <w:r w:rsidR="0004255D" w:rsidRPr="00C634F4">
        <w:rPr>
          <w:rFonts w:eastAsia="Times New Roman"/>
          <w:sz w:val="20"/>
          <w:szCs w:val="20"/>
        </w:rPr>
        <w:t xml:space="preserve">. Tot dit soort wijzigingen behoort in ieder geval: wijziging van de probleemstelling, wijziging van de methode van onderzoek, wijziging van de onderzoeksgroep, wijziging van het tijdstip van oplevering van het eindproduct, wijziging van de inhoud van het eindproduct, wijziging in het </w:t>
      </w:r>
      <w:r w:rsidR="0004255D" w:rsidRPr="00B4338B">
        <w:rPr>
          <w:rFonts w:eastAsia="Times New Roman"/>
          <w:sz w:val="20"/>
          <w:szCs w:val="20"/>
        </w:rPr>
        <w:t>budget.</w:t>
      </w:r>
      <w:r w:rsidRPr="00B4338B">
        <w:rPr>
          <w:rFonts w:eastAsia="Times New Roman"/>
          <w:sz w:val="20"/>
          <w:szCs w:val="20"/>
        </w:rPr>
        <w:t xml:space="preserve"> </w:t>
      </w:r>
      <w:r w:rsidR="00B4338B" w:rsidRPr="00B4338B">
        <w:rPr>
          <w:rFonts w:ascii="Verdana" w:hAnsi="Verdana"/>
          <w:szCs w:val="18"/>
        </w:rPr>
        <w:t>De opdrachtgever behoudt het recht een verzoek voor wijzing af te wijzen.</w:t>
      </w:r>
    </w:p>
    <w:p w14:paraId="6FF121D2" w14:textId="77777777" w:rsidR="0004255D" w:rsidRDefault="0004255D" w:rsidP="0004255D">
      <w:pPr>
        <w:rPr>
          <w:rFonts w:eastAsia="Times New Roman"/>
          <w:sz w:val="20"/>
          <w:szCs w:val="20"/>
        </w:rPr>
      </w:pPr>
    </w:p>
    <w:p w14:paraId="10AB787E" w14:textId="354FF10D" w:rsidR="0004255D" w:rsidRPr="00960372" w:rsidRDefault="0004255D" w:rsidP="006B2F66">
      <w:pPr>
        <w:pStyle w:val="Kop1"/>
        <w:numPr>
          <w:ilvl w:val="0"/>
          <w:numId w:val="0"/>
        </w:numPr>
        <w:rPr>
          <w:rFonts w:eastAsia="Times New Roman"/>
          <w:sz w:val="20"/>
          <w:szCs w:val="20"/>
        </w:rPr>
      </w:pPr>
      <w:bookmarkStart w:id="9" w:name="_Toc65567916"/>
      <w:r w:rsidRPr="00960372">
        <w:rPr>
          <w:rFonts w:eastAsia="Times New Roman"/>
          <w:sz w:val="20"/>
          <w:szCs w:val="20"/>
        </w:rPr>
        <w:t xml:space="preserve">Artikel </w:t>
      </w:r>
      <w:r w:rsidR="00053D2E">
        <w:rPr>
          <w:rFonts w:eastAsia="Times New Roman"/>
          <w:sz w:val="20"/>
          <w:szCs w:val="20"/>
        </w:rPr>
        <w:t>8</w:t>
      </w:r>
      <w:r w:rsidRPr="00960372">
        <w:rPr>
          <w:rFonts w:eastAsia="Times New Roman"/>
          <w:sz w:val="20"/>
          <w:szCs w:val="20"/>
        </w:rPr>
        <w:t>. Geschillen en toepasselijk recht</w:t>
      </w:r>
      <w:bookmarkEnd w:id="9"/>
    </w:p>
    <w:p w14:paraId="0C0E44AC" w14:textId="77777777" w:rsidR="004C4747" w:rsidRDefault="0004255D" w:rsidP="004C4747">
      <w:pPr>
        <w:pStyle w:val="Lijstalinea"/>
        <w:numPr>
          <w:ilvl w:val="0"/>
          <w:numId w:val="43"/>
        </w:numPr>
        <w:rPr>
          <w:rFonts w:eastAsia="Times New Roman"/>
          <w:sz w:val="20"/>
          <w:szCs w:val="20"/>
        </w:rPr>
      </w:pPr>
      <w:r w:rsidRPr="004C4747">
        <w:rPr>
          <w:rFonts w:eastAsia="Times New Roman"/>
          <w:sz w:val="20"/>
          <w:szCs w:val="20"/>
        </w:rPr>
        <w:t xml:space="preserve">De partijen treden in overleg bij geschillen rondom deze overeenkomst. Zij kunnen zich daarbij laten ondersteunen door </w:t>
      </w:r>
      <w:proofErr w:type="spellStart"/>
      <w:r w:rsidRPr="004C4747">
        <w:rPr>
          <w:rFonts w:eastAsia="Times New Roman"/>
          <w:i/>
          <w:iCs/>
          <w:sz w:val="20"/>
          <w:szCs w:val="20"/>
        </w:rPr>
        <w:t>mediation</w:t>
      </w:r>
      <w:proofErr w:type="spellEnd"/>
      <w:r w:rsidRPr="004C4747">
        <w:rPr>
          <w:rFonts w:eastAsia="Times New Roman"/>
          <w:sz w:val="20"/>
          <w:szCs w:val="20"/>
        </w:rPr>
        <w:t>.</w:t>
      </w:r>
    </w:p>
    <w:p w14:paraId="3FD8EA1F" w14:textId="77777777" w:rsidR="004C4747" w:rsidRDefault="0004255D" w:rsidP="0004255D">
      <w:pPr>
        <w:pStyle w:val="Lijstalinea"/>
        <w:numPr>
          <w:ilvl w:val="0"/>
          <w:numId w:val="43"/>
        </w:numPr>
        <w:rPr>
          <w:rFonts w:eastAsia="Times New Roman"/>
          <w:sz w:val="20"/>
          <w:szCs w:val="20"/>
        </w:rPr>
      </w:pPr>
      <w:r w:rsidRPr="004C4747">
        <w:rPr>
          <w:rFonts w:eastAsia="Times New Roman"/>
          <w:sz w:val="20"/>
          <w:szCs w:val="20"/>
        </w:rPr>
        <w:t>Mocht het overleg geen oplossing bieden, dan kunnen partijen hun geschil voorleggen bij de bevoegde rechter in Den Haag.</w:t>
      </w:r>
    </w:p>
    <w:p w14:paraId="03C2E388" w14:textId="09FCBC85" w:rsidR="0004255D" w:rsidRPr="004C4747" w:rsidRDefault="0004255D" w:rsidP="0004255D">
      <w:pPr>
        <w:pStyle w:val="Lijstalinea"/>
        <w:numPr>
          <w:ilvl w:val="0"/>
          <w:numId w:val="43"/>
        </w:numPr>
        <w:rPr>
          <w:rFonts w:eastAsia="Times New Roman"/>
          <w:sz w:val="20"/>
          <w:szCs w:val="20"/>
        </w:rPr>
      </w:pPr>
      <w:r w:rsidRPr="004C4747">
        <w:rPr>
          <w:rFonts w:eastAsia="Times New Roman"/>
          <w:sz w:val="20"/>
          <w:szCs w:val="20"/>
        </w:rPr>
        <w:t xml:space="preserve">Op deze overeenkomst is Nederlands recht van toepassing. </w:t>
      </w:r>
    </w:p>
    <w:p w14:paraId="669F8E47" w14:textId="77777777" w:rsidR="0004255D" w:rsidRDefault="0004255D" w:rsidP="0004255D">
      <w:pPr>
        <w:rPr>
          <w:rFonts w:ascii="Arial" w:hAnsi="Arial" w:cs="Arial"/>
        </w:rPr>
      </w:pPr>
    </w:p>
    <w:p w14:paraId="12222AA3" w14:textId="2CDD021E" w:rsidR="0004255D" w:rsidRPr="00960372" w:rsidRDefault="0004255D" w:rsidP="006B2F66">
      <w:pPr>
        <w:pStyle w:val="Kop1"/>
        <w:numPr>
          <w:ilvl w:val="0"/>
          <w:numId w:val="0"/>
        </w:numPr>
        <w:rPr>
          <w:rFonts w:eastAsia="Times New Roman"/>
          <w:sz w:val="20"/>
          <w:szCs w:val="20"/>
        </w:rPr>
      </w:pPr>
      <w:bookmarkStart w:id="10" w:name="_Toc65567917"/>
      <w:r w:rsidRPr="00960372">
        <w:rPr>
          <w:rFonts w:eastAsia="Times New Roman"/>
          <w:sz w:val="20"/>
          <w:szCs w:val="20"/>
        </w:rPr>
        <w:t xml:space="preserve">Artikel </w:t>
      </w:r>
      <w:r w:rsidR="00053D2E">
        <w:rPr>
          <w:rFonts w:eastAsia="Times New Roman"/>
          <w:sz w:val="20"/>
          <w:szCs w:val="20"/>
        </w:rPr>
        <w:t>9</w:t>
      </w:r>
      <w:r w:rsidRPr="00960372">
        <w:rPr>
          <w:rFonts w:eastAsia="Times New Roman"/>
          <w:sz w:val="20"/>
          <w:szCs w:val="20"/>
        </w:rPr>
        <w:t>. Wijziging of aanvulling van de overeenkomst</w:t>
      </w:r>
      <w:bookmarkEnd w:id="10"/>
    </w:p>
    <w:p w14:paraId="49638D81" w14:textId="35AFEC77" w:rsidR="0004255D" w:rsidRDefault="0004255D" w:rsidP="001F7344">
      <w:pPr>
        <w:pStyle w:val="Lijstalinea"/>
        <w:numPr>
          <w:ilvl w:val="0"/>
          <w:numId w:val="49"/>
        </w:numPr>
        <w:rPr>
          <w:rFonts w:eastAsia="Times New Roman"/>
          <w:sz w:val="20"/>
          <w:szCs w:val="20"/>
        </w:rPr>
      </w:pPr>
      <w:r w:rsidRPr="000C60F8">
        <w:rPr>
          <w:rFonts w:eastAsia="Times New Roman"/>
          <w:sz w:val="20"/>
          <w:szCs w:val="20"/>
        </w:rPr>
        <w:t>De partijen leggen wijzigingen van deze overeenkomst of aanvullingen daarop schriftelijk vast.</w:t>
      </w:r>
    </w:p>
    <w:p w14:paraId="390F6C7E" w14:textId="29FF665B" w:rsidR="001F7344" w:rsidRPr="000C60F8" w:rsidRDefault="00F13267" w:rsidP="000C60F8">
      <w:pPr>
        <w:pStyle w:val="Lijstalinea"/>
        <w:numPr>
          <w:ilvl w:val="0"/>
          <w:numId w:val="49"/>
        </w:numPr>
        <w:rPr>
          <w:rFonts w:eastAsia="Times New Roman"/>
          <w:sz w:val="20"/>
          <w:szCs w:val="20"/>
        </w:rPr>
      </w:pPr>
      <w:r>
        <w:rPr>
          <w:rFonts w:eastAsia="Times New Roman"/>
          <w:sz w:val="20"/>
          <w:szCs w:val="20"/>
        </w:rPr>
        <w:t>In</w:t>
      </w:r>
      <w:r w:rsidR="001F7344" w:rsidRPr="001F7344">
        <w:rPr>
          <w:rFonts w:eastAsia="Times New Roman"/>
          <w:sz w:val="20"/>
          <w:szCs w:val="20"/>
        </w:rPr>
        <w:t xml:space="preserve"> geval van voortijdige beëindiging van deze </w:t>
      </w:r>
      <w:r w:rsidR="001C2DFD">
        <w:rPr>
          <w:rFonts w:eastAsia="Times New Roman"/>
          <w:sz w:val="20"/>
          <w:szCs w:val="20"/>
        </w:rPr>
        <w:t>o</w:t>
      </w:r>
      <w:r w:rsidR="001C2DFD" w:rsidRPr="001F7344">
        <w:rPr>
          <w:rFonts w:eastAsia="Times New Roman"/>
          <w:sz w:val="20"/>
          <w:szCs w:val="20"/>
        </w:rPr>
        <w:t xml:space="preserve">vereenkomst </w:t>
      </w:r>
      <w:r w:rsidR="001C2DFD">
        <w:rPr>
          <w:rFonts w:eastAsia="Times New Roman"/>
          <w:sz w:val="20"/>
          <w:szCs w:val="20"/>
        </w:rPr>
        <w:t xml:space="preserve">kan de </w:t>
      </w:r>
      <w:r w:rsidR="00943787">
        <w:rPr>
          <w:rFonts w:eastAsia="Times New Roman"/>
          <w:sz w:val="20"/>
          <w:szCs w:val="20"/>
        </w:rPr>
        <w:t>o</w:t>
      </w:r>
      <w:r w:rsidR="001F7344" w:rsidRPr="001F7344">
        <w:rPr>
          <w:rFonts w:eastAsia="Times New Roman"/>
          <w:sz w:val="20"/>
          <w:szCs w:val="20"/>
        </w:rPr>
        <w:t xml:space="preserve">pdrachtgever verlangen dat </w:t>
      </w:r>
      <w:r w:rsidR="001C2DFD">
        <w:rPr>
          <w:rFonts w:eastAsia="Times New Roman"/>
          <w:sz w:val="20"/>
          <w:szCs w:val="20"/>
        </w:rPr>
        <w:t>de contractant</w:t>
      </w:r>
      <w:r w:rsidR="001F7344" w:rsidRPr="001F7344">
        <w:rPr>
          <w:rFonts w:eastAsia="Times New Roman"/>
          <w:sz w:val="20"/>
          <w:szCs w:val="20"/>
        </w:rPr>
        <w:t xml:space="preserve"> de </w:t>
      </w:r>
      <w:r w:rsidR="001C2DFD">
        <w:rPr>
          <w:rFonts w:eastAsia="Times New Roman"/>
          <w:sz w:val="20"/>
          <w:szCs w:val="20"/>
        </w:rPr>
        <w:t>d</w:t>
      </w:r>
      <w:r w:rsidR="001C2DFD" w:rsidRPr="001F7344">
        <w:rPr>
          <w:rFonts w:eastAsia="Times New Roman"/>
          <w:sz w:val="20"/>
          <w:szCs w:val="20"/>
        </w:rPr>
        <w:t xml:space="preserve">iensten </w:t>
      </w:r>
      <w:r w:rsidR="001F7344" w:rsidRPr="001F7344">
        <w:rPr>
          <w:rFonts w:eastAsia="Times New Roman"/>
          <w:sz w:val="20"/>
          <w:szCs w:val="20"/>
        </w:rPr>
        <w:t xml:space="preserve">op een zodanige wijze afrondt en de resultaten zodanig overdraagt aan </w:t>
      </w:r>
      <w:r w:rsidR="001C2DFD">
        <w:rPr>
          <w:rFonts w:eastAsia="Times New Roman"/>
          <w:sz w:val="20"/>
          <w:szCs w:val="20"/>
        </w:rPr>
        <w:t xml:space="preserve">de </w:t>
      </w:r>
      <w:r w:rsidR="00943787">
        <w:rPr>
          <w:rFonts w:eastAsia="Times New Roman"/>
          <w:sz w:val="20"/>
          <w:szCs w:val="20"/>
        </w:rPr>
        <w:t>o</w:t>
      </w:r>
      <w:r w:rsidR="001F7344" w:rsidRPr="001F7344">
        <w:rPr>
          <w:rFonts w:eastAsia="Times New Roman"/>
          <w:sz w:val="20"/>
          <w:szCs w:val="20"/>
        </w:rPr>
        <w:t>pdrachtgever of een door hem aan te wijzen derde, dat onbelemmerde voortzetting van het onderzoek mogelijk is.</w:t>
      </w:r>
    </w:p>
    <w:p w14:paraId="5B318943" w14:textId="344AE78B" w:rsidR="00ED02BB" w:rsidRDefault="00ED02BB">
      <w:pPr>
        <w:tabs>
          <w:tab w:val="clear" w:pos="284"/>
          <w:tab w:val="clear" w:pos="567"/>
        </w:tabs>
        <w:spacing w:line="240" w:lineRule="auto"/>
        <w:rPr>
          <w:rFonts w:asciiTheme="majorHAnsi" w:eastAsia="Times New Roman" w:hAnsiTheme="majorHAnsi" w:cstheme="majorBidi"/>
          <w:b/>
          <w:color w:val="000000" w:themeColor="text1"/>
          <w:sz w:val="20"/>
          <w:szCs w:val="20"/>
        </w:rPr>
      </w:pPr>
      <w:bookmarkStart w:id="11" w:name="_Toc65567918"/>
    </w:p>
    <w:p w14:paraId="731399E3" w14:textId="77777777" w:rsidR="00AC09E8" w:rsidRDefault="00AC09E8">
      <w:pPr>
        <w:tabs>
          <w:tab w:val="clear" w:pos="284"/>
          <w:tab w:val="clear" w:pos="567"/>
        </w:tabs>
        <w:spacing w:line="240" w:lineRule="auto"/>
        <w:rPr>
          <w:rFonts w:asciiTheme="majorHAnsi" w:eastAsia="Times New Roman" w:hAnsiTheme="majorHAnsi" w:cstheme="majorBidi"/>
          <w:b/>
          <w:color w:val="000000" w:themeColor="text1"/>
          <w:sz w:val="20"/>
          <w:szCs w:val="20"/>
        </w:rPr>
      </w:pPr>
      <w:r>
        <w:rPr>
          <w:rFonts w:eastAsia="Times New Roman"/>
          <w:sz w:val="20"/>
          <w:szCs w:val="20"/>
        </w:rPr>
        <w:br w:type="page"/>
      </w:r>
    </w:p>
    <w:p w14:paraId="7A115641" w14:textId="0127E89E" w:rsidR="0004255D" w:rsidRPr="00FF077B" w:rsidRDefault="0004255D" w:rsidP="00FF077B">
      <w:pPr>
        <w:pStyle w:val="Kop1"/>
        <w:numPr>
          <w:ilvl w:val="0"/>
          <w:numId w:val="0"/>
        </w:numPr>
        <w:rPr>
          <w:rFonts w:eastAsia="Times New Roman"/>
          <w:sz w:val="20"/>
          <w:szCs w:val="20"/>
        </w:rPr>
      </w:pPr>
      <w:r w:rsidRPr="00FF077B">
        <w:rPr>
          <w:rFonts w:eastAsia="Times New Roman"/>
          <w:sz w:val="20"/>
          <w:szCs w:val="20"/>
        </w:rPr>
        <w:lastRenderedPageBreak/>
        <w:t xml:space="preserve">Artikel </w:t>
      </w:r>
      <w:r w:rsidR="00053D2E" w:rsidRPr="00FF077B">
        <w:rPr>
          <w:rFonts w:eastAsia="Times New Roman"/>
          <w:sz w:val="20"/>
          <w:szCs w:val="20"/>
        </w:rPr>
        <w:t>10</w:t>
      </w:r>
      <w:r w:rsidRPr="00FF077B">
        <w:rPr>
          <w:rFonts w:eastAsia="Times New Roman"/>
          <w:sz w:val="20"/>
          <w:szCs w:val="20"/>
        </w:rPr>
        <w:t>. Correspondentie</w:t>
      </w:r>
      <w:bookmarkEnd w:id="11"/>
    </w:p>
    <w:p w14:paraId="21972717" w14:textId="3DC6792F" w:rsidR="0004255D" w:rsidRPr="0049696D" w:rsidRDefault="0004255D" w:rsidP="0049696D">
      <w:pPr>
        <w:pStyle w:val="Lijstalinea"/>
        <w:numPr>
          <w:ilvl w:val="0"/>
          <w:numId w:val="44"/>
        </w:numPr>
        <w:rPr>
          <w:rFonts w:eastAsia="Times New Roman"/>
          <w:sz w:val="20"/>
          <w:szCs w:val="20"/>
        </w:rPr>
      </w:pPr>
      <w:r w:rsidRPr="0049696D">
        <w:rPr>
          <w:rFonts w:eastAsia="Times New Roman"/>
          <w:sz w:val="20"/>
          <w:szCs w:val="20"/>
        </w:rPr>
        <w:t xml:space="preserve">De </w:t>
      </w:r>
      <w:r w:rsidR="00DA5D43" w:rsidRPr="0049696D">
        <w:rPr>
          <w:rFonts w:eastAsia="Times New Roman"/>
          <w:sz w:val="20"/>
          <w:szCs w:val="20"/>
        </w:rPr>
        <w:t>contractant</w:t>
      </w:r>
      <w:r w:rsidRPr="0049696D">
        <w:rPr>
          <w:rFonts w:eastAsia="Times New Roman"/>
          <w:sz w:val="20"/>
          <w:szCs w:val="20"/>
        </w:rPr>
        <w:t xml:space="preserve"> richt correspondentie rondom deze overeenkomst tot:</w:t>
      </w:r>
    </w:p>
    <w:p w14:paraId="3EC3613E" w14:textId="77777777" w:rsidR="0004255D" w:rsidRPr="00F93430" w:rsidRDefault="0004255D" w:rsidP="0004255D">
      <w:pPr>
        <w:rPr>
          <w:rFonts w:eastAsia="Times New Roman"/>
          <w:sz w:val="20"/>
          <w:szCs w:val="20"/>
        </w:rPr>
      </w:pPr>
    </w:p>
    <w:p w14:paraId="687650BA" w14:textId="2407FD4D" w:rsidR="0004255D" w:rsidRPr="00F93430" w:rsidRDefault="00B30A35" w:rsidP="0004255D">
      <w:pPr>
        <w:ind w:firstLine="708"/>
        <w:rPr>
          <w:rFonts w:eastAsia="Times New Roman"/>
          <w:sz w:val="20"/>
          <w:szCs w:val="20"/>
        </w:rPr>
      </w:pPr>
      <w:r>
        <w:rPr>
          <w:rFonts w:eastAsia="Times New Roman"/>
          <w:sz w:val="20"/>
          <w:szCs w:val="20"/>
        </w:rPr>
        <w:t>Het Nederlands Veteraneninstituut</w:t>
      </w:r>
      <w:r w:rsidR="00693A6D">
        <w:rPr>
          <w:rFonts w:eastAsia="Times New Roman"/>
          <w:sz w:val="20"/>
          <w:szCs w:val="20"/>
        </w:rPr>
        <w:t xml:space="preserve">, afdeling Ketenzorg, Innovatie &amp; Kwaliteit </w:t>
      </w:r>
    </w:p>
    <w:p w14:paraId="671C6546" w14:textId="5C985BCF" w:rsidR="00875708" w:rsidRDefault="0004255D" w:rsidP="00875708">
      <w:pPr>
        <w:ind w:firstLine="708"/>
        <w:rPr>
          <w:rFonts w:eastAsia="Times New Roman"/>
          <w:sz w:val="20"/>
          <w:szCs w:val="20"/>
        </w:rPr>
      </w:pPr>
      <w:r w:rsidRPr="00481EC2">
        <w:rPr>
          <w:rFonts w:eastAsia="Times New Roman"/>
          <w:sz w:val="20"/>
          <w:szCs w:val="20"/>
        </w:rPr>
        <w:t xml:space="preserve">t.a.v. </w:t>
      </w:r>
      <w:r w:rsidR="006C5809">
        <w:rPr>
          <w:rFonts w:eastAsia="Times New Roman"/>
          <w:sz w:val="20"/>
          <w:szCs w:val="20"/>
        </w:rPr>
        <w:t>dr. J.F.G. Haagen</w:t>
      </w:r>
    </w:p>
    <w:p w14:paraId="48CDCA2C" w14:textId="2741FC85" w:rsidR="00A572AF" w:rsidRDefault="00CA5CD1" w:rsidP="00CA5CD1">
      <w:pPr>
        <w:tabs>
          <w:tab w:val="clear" w:pos="284"/>
          <w:tab w:val="clear" w:pos="567"/>
        </w:tabs>
        <w:spacing w:line="240" w:lineRule="auto"/>
        <w:ind w:firstLine="708"/>
        <w:rPr>
          <w:rFonts w:eastAsia="Times New Roman"/>
          <w:sz w:val="20"/>
          <w:szCs w:val="20"/>
        </w:rPr>
      </w:pPr>
      <w:r w:rsidRPr="00CA5CD1">
        <w:rPr>
          <w:rFonts w:eastAsia="Times New Roman"/>
          <w:sz w:val="20"/>
          <w:szCs w:val="20"/>
        </w:rPr>
        <w:t>Functionaris Onderzoek LZV</w:t>
      </w:r>
    </w:p>
    <w:p w14:paraId="298142EC" w14:textId="77777777" w:rsidR="00CA5CD1" w:rsidRDefault="00CA5CD1" w:rsidP="00CA5CD1">
      <w:pPr>
        <w:tabs>
          <w:tab w:val="clear" w:pos="284"/>
          <w:tab w:val="clear" w:pos="567"/>
        </w:tabs>
        <w:spacing w:line="240" w:lineRule="auto"/>
        <w:ind w:firstLine="708"/>
        <w:rPr>
          <w:rFonts w:eastAsia="Times New Roman"/>
          <w:sz w:val="20"/>
          <w:szCs w:val="20"/>
        </w:rPr>
      </w:pPr>
    </w:p>
    <w:p w14:paraId="03FC5EE0" w14:textId="2C99FA43" w:rsidR="0004255D" w:rsidRPr="0049696D" w:rsidRDefault="001C2DFD" w:rsidP="0049696D">
      <w:pPr>
        <w:pStyle w:val="Lijstalinea"/>
        <w:numPr>
          <w:ilvl w:val="0"/>
          <w:numId w:val="44"/>
        </w:numPr>
        <w:rPr>
          <w:rFonts w:eastAsia="Times New Roman"/>
          <w:sz w:val="20"/>
          <w:szCs w:val="20"/>
        </w:rPr>
      </w:pPr>
      <w:r>
        <w:rPr>
          <w:rFonts w:eastAsia="Times New Roman"/>
          <w:sz w:val="20"/>
          <w:szCs w:val="20"/>
        </w:rPr>
        <w:t>De opdrachtgever</w:t>
      </w:r>
      <w:r w:rsidR="005C4BFF" w:rsidRPr="0049696D">
        <w:rPr>
          <w:rFonts w:eastAsia="Times New Roman"/>
          <w:sz w:val="20"/>
          <w:szCs w:val="20"/>
        </w:rPr>
        <w:t xml:space="preserve"> </w:t>
      </w:r>
      <w:r w:rsidR="0004255D" w:rsidRPr="0049696D">
        <w:rPr>
          <w:rFonts w:eastAsia="Times New Roman"/>
          <w:sz w:val="20"/>
          <w:szCs w:val="20"/>
        </w:rPr>
        <w:t>richt correspondentie rondom deze overeenkomst tot:</w:t>
      </w:r>
    </w:p>
    <w:p w14:paraId="03D0780B" w14:textId="77777777" w:rsidR="0004255D" w:rsidRPr="00F93430" w:rsidRDefault="0004255D" w:rsidP="0004255D">
      <w:pPr>
        <w:rPr>
          <w:rFonts w:eastAsia="Times New Roman"/>
          <w:sz w:val="20"/>
          <w:szCs w:val="20"/>
        </w:rPr>
      </w:pPr>
    </w:p>
    <w:p w14:paraId="6F99E81A" w14:textId="2FDDCC54" w:rsidR="0004255D" w:rsidRPr="00DF3635" w:rsidRDefault="00DF3635" w:rsidP="0004255D">
      <w:pPr>
        <w:ind w:firstLine="708"/>
        <w:rPr>
          <w:rFonts w:eastAsia="Times New Roman"/>
          <w:sz w:val="20"/>
          <w:szCs w:val="20"/>
          <w:highlight w:val="yellow"/>
        </w:rPr>
      </w:pPr>
      <w:r>
        <w:rPr>
          <w:rFonts w:eastAsia="Times New Roman"/>
          <w:sz w:val="20"/>
          <w:szCs w:val="20"/>
        </w:rPr>
        <w:t>[</w:t>
      </w:r>
      <w:r w:rsidRPr="00DF3635">
        <w:rPr>
          <w:rFonts w:eastAsia="Times New Roman"/>
          <w:sz w:val="20"/>
          <w:szCs w:val="20"/>
          <w:highlight w:val="yellow"/>
        </w:rPr>
        <w:t>NAAM ORGANISATIE]</w:t>
      </w:r>
    </w:p>
    <w:p w14:paraId="7E6A30CB" w14:textId="5330B7B4" w:rsidR="0004255D" w:rsidRPr="00FC7485" w:rsidRDefault="0004255D" w:rsidP="0004255D">
      <w:pPr>
        <w:ind w:firstLine="708"/>
        <w:rPr>
          <w:rFonts w:eastAsia="Times New Roman"/>
          <w:sz w:val="20"/>
          <w:szCs w:val="20"/>
        </w:rPr>
      </w:pPr>
      <w:r w:rsidRPr="00DF3635">
        <w:rPr>
          <w:rFonts w:eastAsia="Times New Roman"/>
          <w:sz w:val="20"/>
          <w:szCs w:val="20"/>
        </w:rPr>
        <w:t xml:space="preserve">t.a.v. </w:t>
      </w:r>
      <w:r w:rsidR="00DF3635" w:rsidRPr="00DF3635">
        <w:rPr>
          <w:rFonts w:eastAsia="Times New Roman"/>
          <w:sz w:val="20"/>
          <w:szCs w:val="20"/>
          <w:highlight w:val="yellow"/>
        </w:rPr>
        <w:t>[NAAM CONTACTPERSOON</w:t>
      </w:r>
      <w:r w:rsidR="00DF3635">
        <w:rPr>
          <w:rFonts w:eastAsia="Times New Roman"/>
          <w:sz w:val="20"/>
          <w:szCs w:val="20"/>
        </w:rPr>
        <w:t>]</w:t>
      </w:r>
    </w:p>
    <w:p w14:paraId="4ADEC59F" w14:textId="69DC5D7B" w:rsidR="0004255D" w:rsidRDefault="00DF3635" w:rsidP="0004255D">
      <w:pPr>
        <w:ind w:firstLine="708"/>
        <w:rPr>
          <w:rFonts w:eastAsia="Times New Roman"/>
          <w:sz w:val="20"/>
          <w:szCs w:val="20"/>
        </w:rPr>
      </w:pPr>
      <w:r>
        <w:rPr>
          <w:rFonts w:eastAsia="Times New Roman"/>
          <w:sz w:val="20"/>
          <w:szCs w:val="20"/>
        </w:rPr>
        <w:t>[</w:t>
      </w:r>
      <w:r w:rsidRPr="00DF3635">
        <w:rPr>
          <w:rFonts w:eastAsia="Times New Roman"/>
          <w:sz w:val="20"/>
          <w:szCs w:val="20"/>
          <w:highlight w:val="yellow"/>
        </w:rPr>
        <w:t>POSTBUS / ADRES</w:t>
      </w:r>
      <w:r>
        <w:rPr>
          <w:rFonts w:eastAsia="Times New Roman"/>
          <w:sz w:val="20"/>
          <w:szCs w:val="20"/>
        </w:rPr>
        <w:t xml:space="preserve">] </w:t>
      </w:r>
    </w:p>
    <w:p w14:paraId="5F503190" w14:textId="7A624F14" w:rsidR="0004255D" w:rsidRPr="00F93430" w:rsidRDefault="00DF3635" w:rsidP="0004255D">
      <w:pPr>
        <w:ind w:firstLine="708"/>
        <w:rPr>
          <w:rFonts w:eastAsia="Times New Roman"/>
          <w:sz w:val="20"/>
          <w:szCs w:val="20"/>
        </w:rPr>
      </w:pPr>
      <w:r>
        <w:rPr>
          <w:rFonts w:eastAsia="Times New Roman"/>
          <w:sz w:val="20"/>
          <w:szCs w:val="20"/>
        </w:rPr>
        <w:t>[</w:t>
      </w:r>
      <w:r w:rsidRPr="00DF3635">
        <w:rPr>
          <w:rFonts w:eastAsia="Times New Roman"/>
          <w:sz w:val="20"/>
          <w:szCs w:val="20"/>
          <w:highlight w:val="yellow"/>
        </w:rPr>
        <w:t>POSTCODE / PLAATS</w:t>
      </w:r>
      <w:r>
        <w:rPr>
          <w:rFonts w:eastAsia="Times New Roman"/>
          <w:sz w:val="20"/>
          <w:szCs w:val="20"/>
        </w:rPr>
        <w:t>]</w:t>
      </w:r>
    </w:p>
    <w:p w14:paraId="568D0491" w14:textId="411CE8EB" w:rsidR="00A94C85" w:rsidRDefault="00A94C85">
      <w:pPr>
        <w:tabs>
          <w:tab w:val="clear" w:pos="284"/>
          <w:tab w:val="clear" w:pos="567"/>
        </w:tabs>
        <w:spacing w:line="240" w:lineRule="auto"/>
        <w:rPr>
          <w:rFonts w:eastAsia="Times New Roman"/>
          <w:sz w:val="20"/>
          <w:szCs w:val="20"/>
        </w:rPr>
      </w:pPr>
    </w:p>
    <w:p w14:paraId="2D176CD0" w14:textId="2972B030" w:rsidR="0004255D" w:rsidRPr="0049696D" w:rsidRDefault="0004255D" w:rsidP="0049696D">
      <w:pPr>
        <w:pStyle w:val="Lijstalinea"/>
        <w:numPr>
          <w:ilvl w:val="0"/>
          <w:numId w:val="44"/>
        </w:numPr>
        <w:rPr>
          <w:rFonts w:eastAsia="Times New Roman"/>
          <w:sz w:val="20"/>
          <w:szCs w:val="20"/>
        </w:rPr>
      </w:pPr>
      <w:r w:rsidRPr="0049696D">
        <w:rPr>
          <w:rFonts w:eastAsia="Times New Roman"/>
          <w:sz w:val="20"/>
          <w:szCs w:val="20"/>
        </w:rPr>
        <w:t>Betaling van de subsidie vindt plaats via:</w:t>
      </w:r>
    </w:p>
    <w:p w14:paraId="76B64153" w14:textId="77777777" w:rsidR="0004255D" w:rsidRPr="00F93430" w:rsidRDefault="0004255D" w:rsidP="0004255D">
      <w:pPr>
        <w:rPr>
          <w:rFonts w:eastAsia="Times New Roman"/>
          <w:sz w:val="20"/>
          <w:szCs w:val="20"/>
        </w:rPr>
      </w:pPr>
    </w:p>
    <w:p w14:paraId="57F475F4" w14:textId="77777777" w:rsidR="00934BAD" w:rsidRDefault="00AD56DE" w:rsidP="00EA5302">
      <w:pPr>
        <w:ind w:left="567"/>
        <w:rPr>
          <w:rFonts w:eastAsia="Times New Roman"/>
          <w:sz w:val="20"/>
          <w:szCs w:val="20"/>
        </w:rPr>
      </w:pPr>
      <w:r>
        <w:rPr>
          <w:rFonts w:eastAsia="Times New Roman"/>
          <w:sz w:val="20"/>
          <w:szCs w:val="20"/>
        </w:rPr>
        <w:t>Inzending digitale</w:t>
      </w:r>
      <w:r w:rsidR="00F453EC" w:rsidRPr="00F453EC">
        <w:rPr>
          <w:rFonts w:eastAsia="Times New Roman"/>
          <w:sz w:val="20"/>
          <w:szCs w:val="20"/>
        </w:rPr>
        <w:t xml:space="preserve"> </w:t>
      </w:r>
      <w:r>
        <w:rPr>
          <w:rFonts w:eastAsia="Times New Roman"/>
          <w:sz w:val="20"/>
          <w:szCs w:val="20"/>
        </w:rPr>
        <w:t xml:space="preserve">factuur (in </w:t>
      </w:r>
      <w:r w:rsidR="00F453EC" w:rsidRPr="00F453EC">
        <w:rPr>
          <w:rFonts w:eastAsia="Times New Roman"/>
          <w:sz w:val="20"/>
          <w:szCs w:val="20"/>
        </w:rPr>
        <w:t>pdf</w:t>
      </w:r>
      <w:r>
        <w:rPr>
          <w:rFonts w:eastAsia="Times New Roman"/>
          <w:sz w:val="20"/>
          <w:szCs w:val="20"/>
        </w:rPr>
        <w:t>)</w:t>
      </w:r>
      <w:r w:rsidR="00F453EC" w:rsidRPr="00F453EC">
        <w:rPr>
          <w:rFonts w:eastAsia="Times New Roman"/>
          <w:sz w:val="20"/>
          <w:szCs w:val="20"/>
        </w:rPr>
        <w:t xml:space="preserve"> aan:</w:t>
      </w:r>
      <w:r w:rsidR="00F453EC">
        <w:rPr>
          <w:rFonts w:eastAsia="Times New Roman"/>
          <w:sz w:val="20"/>
          <w:szCs w:val="20"/>
        </w:rPr>
        <w:t xml:space="preserve"> </w:t>
      </w:r>
    </w:p>
    <w:p w14:paraId="288F6E5B" w14:textId="190ED2A9" w:rsidR="00F453EC" w:rsidRPr="00F453EC" w:rsidRDefault="00B4338B" w:rsidP="00EA5302">
      <w:pPr>
        <w:ind w:left="567"/>
        <w:rPr>
          <w:rFonts w:eastAsia="Times New Roman"/>
          <w:sz w:val="20"/>
          <w:szCs w:val="20"/>
        </w:rPr>
      </w:pPr>
      <w:hyperlink r:id="rId8" w:history="1">
        <w:r w:rsidR="00934BAD" w:rsidRPr="00CF1A28">
          <w:rPr>
            <w:rStyle w:val="Hyperlink"/>
            <w:rFonts w:eastAsia="Times New Roman"/>
            <w:sz w:val="20"/>
            <w:szCs w:val="20"/>
          </w:rPr>
          <w:t>crediteuren@nlveteraneninstituut.nl</w:t>
        </w:r>
      </w:hyperlink>
      <w:r w:rsidR="00EA5302">
        <w:rPr>
          <w:rFonts w:eastAsia="Times New Roman"/>
          <w:sz w:val="20"/>
          <w:szCs w:val="20"/>
        </w:rPr>
        <w:t xml:space="preserve"> </w:t>
      </w:r>
      <w:r w:rsidR="00F453EC" w:rsidRPr="00F453EC">
        <w:rPr>
          <w:rFonts w:eastAsia="Times New Roman"/>
          <w:sz w:val="20"/>
          <w:szCs w:val="20"/>
        </w:rPr>
        <w:t xml:space="preserve">en in de cc </w:t>
      </w:r>
      <w:hyperlink r:id="rId9" w:history="1">
        <w:r w:rsidR="00EA5302" w:rsidRPr="00CF1A28">
          <w:rPr>
            <w:rStyle w:val="Hyperlink"/>
            <w:rFonts w:eastAsia="Times New Roman"/>
            <w:sz w:val="20"/>
            <w:szCs w:val="20"/>
          </w:rPr>
          <w:t>j.haagen@nlveteraneninstituut.nl</w:t>
        </w:r>
      </w:hyperlink>
      <w:r w:rsidR="00AA475B">
        <w:rPr>
          <w:rFonts w:eastAsia="Times New Roman"/>
          <w:sz w:val="20"/>
          <w:szCs w:val="20"/>
        </w:rPr>
        <w:t xml:space="preserve"> </w:t>
      </w:r>
    </w:p>
    <w:p w14:paraId="648E0D98" w14:textId="77777777" w:rsidR="00934BAD" w:rsidRDefault="00EA5302" w:rsidP="00F453EC">
      <w:pPr>
        <w:rPr>
          <w:rFonts w:eastAsia="Times New Roman"/>
          <w:sz w:val="20"/>
          <w:szCs w:val="20"/>
        </w:rPr>
      </w:pPr>
      <w:r>
        <w:rPr>
          <w:rFonts w:eastAsia="Times New Roman"/>
          <w:sz w:val="20"/>
          <w:szCs w:val="20"/>
        </w:rPr>
        <w:tab/>
      </w:r>
      <w:r>
        <w:rPr>
          <w:rFonts w:eastAsia="Times New Roman"/>
          <w:sz w:val="20"/>
          <w:szCs w:val="20"/>
        </w:rPr>
        <w:tab/>
      </w:r>
    </w:p>
    <w:p w14:paraId="278F961B" w14:textId="42B7CB58" w:rsidR="002B4194" w:rsidRDefault="00934BAD" w:rsidP="00F453EC">
      <w:pPr>
        <w:rPr>
          <w:rFonts w:eastAsia="Times New Roman"/>
          <w:sz w:val="20"/>
          <w:szCs w:val="20"/>
        </w:rPr>
      </w:pPr>
      <w:r>
        <w:rPr>
          <w:rFonts w:eastAsia="Times New Roman"/>
          <w:sz w:val="20"/>
          <w:szCs w:val="20"/>
        </w:rPr>
        <w:tab/>
      </w:r>
      <w:r>
        <w:rPr>
          <w:rFonts w:eastAsia="Times New Roman"/>
          <w:sz w:val="20"/>
          <w:szCs w:val="20"/>
        </w:rPr>
        <w:tab/>
      </w:r>
      <w:r w:rsidR="002B4194">
        <w:rPr>
          <w:rFonts w:eastAsia="Times New Roman"/>
          <w:sz w:val="20"/>
          <w:szCs w:val="20"/>
        </w:rPr>
        <w:t>Vermeld</w:t>
      </w:r>
      <w:r w:rsidR="00445AD0">
        <w:rPr>
          <w:rFonts w:eastAsia="Times New Roman"/>
          <w:sz w:val="20"/>
          <w:szCs w:val="20"/>
        </w:rPr>
        <w:t>t</w:t>
      </w:r>
      <w:r w:rsidR="002B4194">
        <w:rPr>
          <w:rFonts w:eastAsia="Times New Roman"/>
          <w:sz w:val="20"/>
          <w:szCs w:val="20"/>
        </w:rPr>
        <w:t xml:space="preserve"> </w:t>
      </w:r>
      <w:r w:rsidR="00BF6676">
        <w:rPr>
          <w:rFonts w:eastAsia="Times New Roman"/>
          <w:sz w:val="20"/>
          <w:szCs w:val="20"/>
        </w:rPr>
        <w:t>op de factuur</w:t>
      </w:r>
      <w:r w:rsidR="00445AD0">
        <w:rPr>
          <w:rFonts w:eastAsia="Times New Roman"/>
          <w:sz w:val="20"/>
          <w:szCs w:val="20"/>
        </w:rPr>
        <w:t>:</w:t>
      </w:r>
      <w:r w:rsidR="002B4194">
        <w:rPr>
          <w:rFonts w:eastAsia="Times New Roman"/>
          <w:sz w:val="20"/>
          <w:szCs w:val="20"/>
        </w:rPr>
        <w:t xml:space="preserve"> </w:t>
      </w:r>
    </w:p>
    <w:p w14:paraId="218959E0" w14:textId="5CC5E114" w:rsidR="00F453EC" w:rsidRPr="00F453EC" w:rsidRDefault="002B4194" w:rsidP="00F453EC">
      <w:pPr>
        <w:rPr>
          <w:rFonts w:eastAsia="Times New Roman"/>
          <w:sz w:val="20"/>
          <w:szCs w:val="20"/>
        </w:rPr>
      </w:pPr>
      <w:r>
        <w:rPr>
          <w:rFonts w:eastAsia="Times New Roman"/>
          <w:sz w:val="20"/>
          <w:szCs w:val="20"/>
        </w:rPr>
        <w:tab/>
      </w:r>
      <w:r>
        <w:rPr>
          <w:rFonts w:eastAsia="Times New Roman"/>
          <w:sz w:val="20"/>
          <w:szCs w:val="20"/>
        </w:rPr>
        <w:tab/>
      </w:r>
      <w:r w:rsidR="00F453EC" w:rsidRPr="00F453EC">
        <w:rPr>
          <w:rFonts w:eastAsia="Times New Roman"/>
          <w:sz w:val="20"/>
          <w:szCs w:val="20"/>
        </w:rPr>
        <w:t xml:space="preserve">Stichting het Nederlands Veteraneninstituut </w:t>
      </w:r>
    </w:p>
    <w:p w14:paraId="2D499E6C" w14:textId="5D9D4949" w:rsidR="00F453EC" w:rsidRPr="00F453EC" w:rsidRDefault="00EA5302" w:rsidP="00F453EC">
      <w:pPr>
        <w:rPr>
          <w:rFonts w:eastAsia="Times New Roman"/>
          <w:sz w:val="20"/>
          <w:szCs w:val="20"/>
        </w:rPr>
      </w:pPr>
      <w:r>
        <w:rPr>
          <w:rFonts w:eastAsia="Times New Roman"/>
          <w:sz w:val="20"/>
          <w:szCs w:val="20"/>
        </w:rPr>
        <w:tab/>
      </w:r>
      <w:r>
        <w:rPr>
          <w:rFonts w:eastAsia="Times New Roman"/>
          <w:sz w:val="20"/>
          <w:szCs w:val="20"/>
        </w:rPr>
        <w:tab/>
      </w:r>
      <w:r w:rsidR="00F453EC" w:rsidRPr="00F453EC">
        <w:rPr>
          <w:rFonts w:eastAsia="Times New Roman"/>
          <w:sz w:val="20"/>
          <w:szCs w:val="20"/>
        </w:rPr>
        <w:t>t.a.v. de financiële administratie</w:t>
      </w:r>
    </w:p>
    <w:p w14:paraId="7C4F69FA" w14:textId="58DC3E7B" w:rsidR="00F453EC" w:rsidRPr="00F453EC" w:rsidRDefault="00EA5302" w:rsidP="00F453EC">
      <w:pPr>
        <w:rPr>
          <w:rFonts w:eastAsia="Times New Roman"/>
          <w:sz w:val="20"/>
          <w:szCs w:val="20"/>
        </w:rPr>
      </w:pPr>
      <w:r>
        <w:rPr>
          <w:rFonts w:eastAsia="Times New Roman"/>
          <w:sz w:val="20"/>
          <w:szCs w:val="20"/>
        </w:rPr>
        <w:tab/>
      </w:r>
      <w:r>
        <w:rPr>
          <w:rFonts w:eastAsia="Times New Roman"/>
          <w:sz w:val="20"/>
          <w:szCs w:val="20"/>
        </w:rPr>
        <w:tab/>
      </w:r>
      <w:r w:rsidR="00F453EC" w:rsidRPr="00F453EC">
        <w:rPr>
          <w:rFonts w:eastAsia="Times New Roman"/>
          <w:sz w:val="20"/>
          <w:szCs w:val="20"/>
        </w:rPr>
        <w:t>Postbus 125</w:t>
      </w:r>
    </w:p>
    <w:p w14:paraId="0DA1865F" w14:textId="5A418036" w:rsidR="00F453EC" w:rsidRPr="00F453EC" w:rsidRDefault="00EA5302" w:rsidP="00F453EC">
      <w:pPr>
        <w:rPr>
          <w:rFonts w:eastAsia="Times New Roman"/>
          <w:sz w:val="20"/>
          <w:szCs w:val="20"/>
        </w:rPr>
      </w:pPr>
      <w:r>
        <w:rPr>
          <w:rFonts w:eastAsia="Times New Roman"/>
          <w:sz w:val="20"/>
          <w:szCs w:val="20"/>
        </w:rPr>
        <w:tab/>
      </w:r>
      <w:r>
        <w:rPr>
          <w:rFonts w:eastAsia="Times New Roman"/>
          <w:sz w:val="20"/>
          <w:szCs w:val="20"/>
        </w:rPr>
        <w:tab/>
      </w:r>
      <w:r w:rsidR="00F453EC" w:rsidRPr="00F453EC">
        <w:rPr>
          <w:rFonts w:eastAsia="Times New Roman"/>
          <w:sz w:val="20"/>
          <w:szCs w:val="20"/>
        </w:rPr>
        <w:t>3940 AC</w:t>
      </w:r>
      <w:r w:rsidR="00AA475B">
        <w:rPr>
          <w:rFonts w:eastAsia="Times New Roman"/>
          <w:sz w:val="20"/>
          <w:szCs w:val="20"/>
        </w:rPr>
        <w:t xml:space="preserve"> </w:t>
      </w:r>
      <w:r w:rsidR="00F453EC" w:rsidRPr="00F453EC">
        <w:rPr>
          <w:rFonts w:eastAsia="Times New Roman"/>
          <w:sz w:val="20"/>
          <w:szCs w:val="20"/>
        </w:rPr>
        <w:t>DOORN</w:t>
      </w:r>
    </w:p>
    <w:p w14:paraId="20C8B8E8" w14:textId="52ED1F21" w:rsidR="00F453EC" w:rsidRDefault="00F453EC" w:rsidP="00B766A9">
      <w:pPr>
        <w:ind w:left="567"/>
        <w:rPr>
          <w:rFonts w:eastAsia="Times New Roman"/>
          <w:sz w:val="20"/>
          <w:szCs w:val="20"/>
        </w:rPr>
      </w:pPr>
      <w:r w:rsidRPr="00F453EC">
        <w:rPr>
          <w:rFonts w:eastAsia="Times New Roman"/>
          <w:sz w:val="20"/>
          <w:szCs w:val="20"/>
        </w:rPr>
        <w:t xml:space="preserve">o.v.v. </w:t>
      </w:r>
      <w:r w:rsidR="005C4BFF">
        <w:rPr>
          <w:rFonts w:eastAsia="Times New Roman"/>
          <w:sz w:val="20"/>
          <w:szCs w:val="20"/>
        </w:rPr>
        <w:t>NEDERLANDS VETERANENINSTITUUT</w:t>
      </w:r>
      <w:r w:rsidRPr="00F453EC">
        <w:rPr>
          <w:rFonts w:eastAsia="Times New Roman"/>
          <w:sz w:val="20"/>
          <w:szCs w:val="20"/>
        </w:rPr>
        <w:t xml:space="preserve"> </w:t>
      </w:r>
      <w:r w:rsidR="0004609D">
        <w:rPr>
          <w:rFonts w:eastAsia="Times New Roman"/>
          <w:sz w:val="20"/>
          <w:szCs w:val="20"/>
        </w:rPr>
        <w:t xml:space="preserve">LZV </w:t>
      </w:r>
      <w:r w:rsidRPr="00F453EC">
        <w:rPr>
          <w:rFonts w:eastAsia="Times New Roman"/>
          <w:sz w:val="20"/>
          <w:szCs w:val="20"/>
        </w:rPr>
        <w:t>R&amp;D [</w:t>
      </w:r>
      <w:r w:rsidRPr="00F453EC">
        <w:rPr>
          <w:rFonts w:eastAsia="Times New Roman"/>
          <w:sz w:val="20"/>
          <w:szCs w:val="20"/>
          <w:highlight w:val="yellow"/>
        </w:rPr>
        <w:t>NAAM ONDERZOEK</w:t>
      </w:r>
      <w:r w:rsidRPr="00F453EC">
        <w:rPr>
          <w:rFonts w:eastAsia="Times New Roman"/>
          <w:sz w:val="20"/>
          <w:szCs w:val="20"/>
        </w:rPr>
        <w:t>]</w:t>
      </w:r>
    </w:p>
    <w:p w14:paraId="6DD00EE6" w14:textId="5C36DA0D" w:rsidR="00BB3974" w:rsidRDefault="00BB3974" w:rsidP="00B766A9">
      <w:pPr>
        <w:ind w:left="567"/>
        <w:rPr>
          <w:rFonts w:eastAsia="Times New Roman"/>
          <w:sz w:val="20"/>
          <w:szCs w:val="20"/>
          <w:lang w:val="nl"/>
        </w:rPr>
      </w:pPr>
      <w:r w:rsidRPr="00BB3974">
        <w:rPr>
          <w:rFonts w:eastAsia="Times New Roman"/>
          <w:sz w:val="20"/>
          <w:szCs w:val="20"/>
          <w:lang w:val="nl"/>
        </w:rPr>
        <w:t>BTW-vrijstelling op grond van artikel 11, lid 1, letter g Wet OB</w:t>
      </w:r>
    </w:p>
    <w:p w14:paraId="3F5808D4" w14:textId="3DDBD0FE" w:rsidR="005346FD" w:rsidRPr="00BB3974" w:rsidRDefault="005346FD" w:rsidP="00B766A9">
      <w:pPr>
        <w:ind w:left="567"/>
        <w:rPr>
          <w:rFonts w:eastAsia="Times New Roman"/>
          <w:sz w:val="20"/>
          <w:szCs w:val="20"/>
          <w:lang w:val="nl"/>
        </w:rPr>
      </w:pPr>
      <w:r>
        <w:rPr>
          <w:rFonts w:eastAsia="Times New Roman"/>
          <w:sz w:val="20"/>
          <w:szCs w:val="20"/>
          <w:lang w:val="nl"/>
        </w:rPr>
        <w:t xml:space="preserve">Grootboeknummer </w:t>
      </w:r>
      <w:r w:rsidRPr="005346FD">
        <w:rPr>
          <w:rFonts w:eastAsia="Times New Roman"/>
          <w:sz w:val="20"/>
          <w:szCs w:val="20"/>
          <w:lang w:val="nl"/>
        </w:rPr>
        <w:t>704000</w:t>
      </w:r>
      <w:r>
        <w:rPr>
          <w:rFonts w:eastAsia="Times New Roman"/>
          <w:sz w:val="20"/>
          <w:szCs w:val="20"/>
          <w:lang w:val="nl"/>
        </w:rPr>
        <w:t xml:space="preserve"> / </w:t>
      </w:r>
      <w:r w:rsidRPr="005346FD">
        <w:rPr>
          <w:rFonts w:eastAsia="Times New Roman"/>
          <w:sz w:val="20"/>
          <w:szCs w:val="20"/>
          <w:lang w:val="nl"/>
        </w:rPr>
        <w:t>3300</w:t>
      </w:r>
    </w:p>
    <w:p w14:paraId="387DFA12" w14:textId="77777777" w:rsidR="00F453EC" w:rsidRPr="00F45263" w:rsidRDefault="00F453EC" w:rsidP="00F453EC">
      <w:pPr>
        <w:ind w:firstLine="708"/>
        <w:rPr>
          <w:rFonts w:eastAsia="Times New Roman"/>
          <w:sz w:val="20"/>
          <w:szCs w:val="20"/>
        </w:rPr>
      </w:pPr>
    </w:p>
    <w:p w14:paraId="4F75B74F" w14:textId="77777777" w:rsidR="0004255D" w:rsidRPr="00F45263" w:rsidRDefault="0004255D" w:rsidP="0004255D">
      <w:pPr>
        <w:rPr>
          <w:rFonts w:eastAsia="Times New Roman"/>
          <w:sz w:val="20"/>
          <w:szCs w:val="20"/>
        </w:rPr>
      </w:pPr>
    </w:p>
    <w:p w14:paraId="720632A7" w14:textId="77777777" w:rsidR="0004255D" w:rsidRPr="00F93430" w:rsidRDefault="0004255D" w:rsidP="0004255D">
      <w:pPr>
        <w:rPr>
          <w:rFonts w:eastAsia="Times New Roman"/>
          <w:sz w:val="20"/>
          <w:szCs w:val="20"/>
        </w:rPr>
      </w:pPr>
      <w:r>
        <w:rPr>
          <w:rFonts w:eastAsia="Times New Roman"/>
          <w:sz w:val="20"/>
          <w:szCs w:val="20"/>
        </w:rPr>
        <w:t>4</w:t>
      </w:r>
      <w:r>
        <w:rPr>
          <w:rFonts w:eastAsia="Times New Roman"/>
          <w:sz w:val="20"/>
          <w:szCs w:val="20"/>
        </w:rPr>
        <w:tab/>
      </w:r>
      <w:r w:rsidRPr="00F93430">
        <w:rPr>
          <w:rFonts w:eastAsia="Times New Roman"/>
          <w:sz w:val="20"/>
          <w:szCs w:val="20"/>
        </w:rPr>
        <w:t>Beide partijen voorzien hun correspondentie van het nummer en de naam van d</w:t>
      </w:r>
      <w:r>
        <w:rPr>
          <w:rFonts w:eastAsia="Times New Roman"/>
          <w:sz w:val="20"/>
          <w:szCs w:val="20"/>
        </w:rPr>
        <w:t>eze overeenkomst</w:t>
      </w:r>
      <w:r w:rsidRPr="00F93430">
        <w:rPr>
          <w:rFonts w:eastAsia="Times New Roman"/>
          <w:sz w:val="20"/>
          <w:szCs w:val="20"/>
        </w:rPr>
        <w:t>.</w:t>
      </w:r>
    </w:p>
    <w:p w14:paraId="72D23284" w14:textId="3B533D3A" w:rsidR="00ED4505" w:rsidRDefault="00ED4505">
      <w:pPr>
        <w:tabs>
          <w:tab w:val="clear" w:pos="284"/>
          <w:tab w:val="clear" w:pos="567"/>
        </w:tabs>
        <w:spacing w:line="240" w:lineRule="auto"/>
        <w:rPr>
          <w:rFonts w:eastAsia="Times New Roman"/>
          <w:b/>
          <w:bCs/>
          <w:sz w:val="20"/>
          <w:szCs w:val="20"/>
        </w:rPr>
      </w:pPr>
      <w:r>
        <w:rPr>
          <w:rFonts w:eastAsia="Times New Roman"/>
          <w:b/>
          <w:bCs/>
          <w:sz w:val="20"/>
          <w:szCs w:val="20"/>
        </w:rPr>
        <w:br w:type="page"/>
      </w:r>
    </w:p>
    <w:p w14:paraId="04E8E9EB" w14:textId="7B4DB220" w:rsidR="0004255D" w:rsidRPr="00106019" w:rsidRDefault="0004255D" w:rsidP="006B2F66">
      <w:pPr>
        <w:pStyle w:val="Kop1"/>
        <w:numPr>
          <w:ilvl w:val="0"/>
          <w:numId w:val="0"/>
        </w:numPr>
        <w:rPr>
          <w:rFonts w:eastAsia="Times New Roman"/>
          <w:b w:val="0"/>
          <w:sz w:val="20"/>
          <w:szCs w:val="20"/>
        </w:rPr>
      </w:pPr>
      <w:bookmarkStart w:id="12" w:name="_Toc65567919"/>
      <w:r w:rsidRPr="00106019">
        <w:rPr>
          <w:rFonts w:eastAsia="Times New Roman"/>
          <w:sz w:val="20"/>
          <w:szCs w:val="20"/>
        </w:rPr>
        <w:lastRenderedPageBreak/>
        <w:t>Artikel 1</w:t>
      </w:r>
      <w:r w:rsidR="00053D2E">
        <w:rPr>
          <w:rFonts w:eastAsia="Times New Roman"/>
          <w:sz w:val="20"/>
          <w:szCs w:val="20"/>
        </w:rPr>
        <w:t>1</w:t>
      </w:r>
      <w:r w:rsidRPr="00D05751">
        <w:rPr>
          <w:rFonts w:eastAsia="Times New Roman"/>
          <w:sz w:val="20"/>
          <w:szCs w:val="20"/>
        </w:rPr>
        <w:t>. Inwerkingtreding</w:t>
      </w:r>
      <w:bookmarkEnd w:id="12"/>
    </w:p>
    <w:p w14:paraId="3D1B962E" w14:textId="77777777" w:rsidR="0004255D" w:rsidRDefault="0004255D" w:rsidP="00CA3D3D">
      <w:pPr>
        <w:rPr>
          <w:rFonts w:eastAsia="Times New Roman"/>
          <w:sz w:val="20"/>
          <w:szCs w:val="20"/>
        </w:rPr>
      </w:pPr>
      <w:r w:rsidRPr="008279C1">
        <w:rPr>
          <w:rFonts w:eastAsia="Times New Roman"/>
          <w:sz w:val="20"/>
          <w:szCs w:val="20"/>
        </w:rPr>
        <w:t>D</w:t>
      </w:r>
      <w:r>
        <w:rPr>
          <w:rFonts w:eastAsia="Times New Roman"/>
          <w:sz w:val="20"/>
          <w:szCs w:val="20"/>
        </w:rPr>
        <w:t>eze samenwerkingsovereenkomst</w:t>
      </w:r>
      <w:r w:rsidRPr="008279C1">
        <w:rPr>
          <w:rFonts w:eastAsia="Times New Roman"/>
          <w:sz w:val="20"/>
          <w:szCs w:val="20"/>
        </w:rPr>
        <w:t xml:space="preserve"> treedt in werking op de datum van de laatste ondertekening.</w:t>
      </w:r>
    </w:p>
    <w:p w14:paraId="665D29F7" w14:textId="77777777" w:rsidR="0004255D" w:rsidRDefault="0004255D" w:rsidP="00693A6D">
      <w:pPr>
        <w:rPr>
          <w:rFonts w:eastAsia="Times New Roman"/>
          <w:sz w:val="20"/>
          <w:szCs w:val="20"/>
        </w:rPr>
      </w:pPr>
    </w:p>
    <w:p w14:paraId="363D71B9" w14:textId="77777777" w:rsidR="0004255D" w:rsidRDefault="0004255D" w:rsidP="0004255D">
      <w:pPr>
        <w:rPr>
          <w:rFonts w:eastAsia="Times New Roman"/>
          <w:sz w:val="20"/>
          <w:szCs w:val="20"/>
        </w:rPr>
      </w:pPr>
    </w:p>
    <w:p w14:paraId="34158C24" w14:textId="046069CC" w:rsidR="002B45B7" w:rsidRPr="002D73D1" w:rsidRDefault="002B45B7" w:rsidP="006B2F66">
      <w:pPr>
        <w:pStyle w:val="Kop1"/>
        <w:numPr>
          <w:ilvl w:val="0"/>
          <w:numId w:val="0"/>
        </w:numPr>
        <w:rPr>
          <w:rFonts w:ascii="Arial" w:hAnsi="Arial" w:cs="Arial"/>
          <w:b w:val="0"/>
        </w:rPr>
      </w:pPr>
      <w:bookmarkStart w:id="13" w:name="_Toc65567920"/>
      <w:r w:rsidRPr="002D73D1">
        <w:rPr>
          <w:rFonts w:ascii="Arial" w:hAnsi="Arial" w:cs="Arial"/>
          <w:color w:val="auto"/>
          <w:sz w:val="22"/>
        </w:rPr>
        <w:t>Ondertekening</w:t>
      </w:r>
      <w:bookmarkEnd w:id="13"/>
    </w:p>
    <w:p w14:paraId="39AE0E68" w14:textId="011EE012" w:rsidR="002B45B7" w:rsidRPr="00E005F3" w:rsidRDefault="002B45B7" w:rsidP="002B45B7">
      <w:pPr>
        <w:ind w:left="360"/>
        <w:rPr>
          <w:rFonts w:ascii="Arial" w:hAnsi="Arial" w:cs="Arial"/>
        </w:rPr>
      </w:pPr>
      <w:r>
        <w:rPr>
          <w:noProof/>
          <w:lang w:eastAsia="nl-NL"/>
        </w:rPr>
        <mc:AlternateContent>
          <mc:Choice Requires="wps">
            <w:drawing>
              <wp:anchor distT="0" distB="0" distL="114300" distR="114300" simplePos="0" relativeHeight="251663360" behindDoc="0" locked="0" layoutInCell="1" allowOverlap="1" wp14:anchorId="57B6EE73" wp14:editId="1C74F836">
                <wp:simplePos x="0" y="0"/>
                <wp:positionH relativeFrom="column">
                  <wp:posOffset>3476943</wp:posOffset>
                </wp:positionH>
                <wp:positionV relativeFrom="paragraph">
                  <wp:posOffset>157480</wp:posOffset>
                </wp:positionV>
                <wp:extent cx="2638425" cy="1062038"/>
                <wp:effectExtent l="0" t="0" r="28575" b="24130"/>
                <wp:wrapNone/>
                <wp:docPr id="7" name="Rechthoek 7"/>
                <wp:cNvGraphicFramePr/>
                <a:graphic xmlns:a="http://schemas.openxmlformats.org/drawingml/2006/main">
                  <a:graphicData uri="http://schemas.microsoft.com/office/word/2010/wordprocessingShape">
                    <wps:wsp>
                      <wps:cNvSpPr/>
                      <wps:spPr>
                        <a:xfrm>
                          <a:off x="0" y="0"/>
                          <a:ext cx="2638425" cy="10620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F7DDAE" id="Rechthoek 7" o:spid="_x0000_s1026" style="position:absolute;margin-left:273.8pt;margin-top:12.4pt;width:207.75pt;height:83.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DLewIAAEUFAAAOAAAAZHJzL2Uyb0RvYy54bWysVE1PGzEQvVfqf7B8L7sJ4aMRGxSBqCoh&#10;iICKs/Ha7Kq2xx072aS/vmPvZkGAeqiag2N7Zt7MvH3js/OtNWyjMLTgKj45KDlTTkLduueK/3i4&#10;+nLKWYjC1cKAUxXfqcDPF58/nXV+rqbQgKkVMgJxYd75ijcx+nlRBNkoK8IBeOXIqAGtiHTE56JG&#10;0RG6NcW0LI+LDrD2CFKFQLeXvZEvMr7WSsZbrYOKzFScaot5xbw+pbVYnIn5MwrftHIoQ/xDFVa0&#10;jpKOUJciCrbG9h2UbSVCAB0PJNgCtG6lyj1QN5PyTTf3jfAq90LkBD/SFP4frLzZrJC1dcVPOHPC&#10;0ie6U7KJDaif7CTR0/kwJ697v8LhFGibet1qtOmfumDbTOlupFRtI5N0OT0+PJ1NjziTZJuUx9Py&#10;8DShFi/hHkP8psCytKk40jfLVIrNdYi9694lZXNw1RqT7lNlfS15F3dGJQfj7pSmllL2DJTFpC4M&#10;so0gGQgplYuT3tSIWvXXRyX9htLGiFxoBkzImhKP2ANAEup77L7swT+FqqzFMbj8W2F98BiRM4OL&#10;Y7BtHeBHAIa6GjL3/nuSemoSS09Q7+iDI/STELy8aon2axHiSiBJn4aExjne0qINdBWHYcdZA/j7&#10;o/vkT4okK2cdjVLFw6+1QMWZ+e5Iq18ns1mavXyYHZ1M6YCvLU+vLW5tL4A+04QeDi/zNvlHs99q&#10;BPtIU79MWckknKTcFZcR94eL2I84vRtSLZfZjebNi3jt7r1M4InVJKuH7aNAP2gvkmxvYD92Yv5G&#10;gr1vinSwXEfQbdbnC68D3zSrWTjDu5Ieg9fn7PXy+i3+AAAA//8DAFBLAwQUAAYACAAAACEArUQ0&#10;nOIAAAAKAQAADwAAAGRycy9kb3ducmV2LnhtbEyPQUvDQBCF74L/YRnBm90kttHGbEoqCKIgNBbR&#10;2zY7TYLZ2ZjdtvHfO570OMzHe9/LV5PtxRFH3zlSEM8iEEi1Mx01CravD1e3IHzQZHTvCBV8o4dV&#10;cX6W68y4E23wWIVGcAj5TCtoQxgyKX3dotV+5gYk/u3daHXgc2ykGfWJw20vkyhKpdUdcUOrB7xv&#10;sf6sDlbB22axx/U63cqXj/KrjKvH6fnpXanLi6m8AxFwCn8w/OqzOhTstHMHMl70Chbzm5RRBcmc&#10;JzCwTK9jEDsml0kMssjl/wnFDwAAAP//AwBQSwECLQAUAAYACAAAACEAtoM4kv4AAADhAQAAEwAA&#10;AAAAAAAAAAAAAAAAAAAAW0NvbnRlbnRfVHlwZXNdLnhtbFBLAQItABQABgAIAAAAIQA4/SH/1gAA&#10;AJQBAAALAAAAAAAAAAAAAAAAAC8BAABfcmVscy8ucmVsc1BLAQItABQABgAIAAAAIQBOAuDLewIA&#10;AEUFAAAOAAAAAAAAAAAAAAAAAC4CAABkcnMvZTJvRG9jLnhtbFBLAQItABQABgAIAAAAIQCtRDSc&#10;4gAAAAoBAAAPAAAAAAAAAAAAAAAAANUEAABkcnMvZG93bnJldi54bWxQSwUGAAAAAAQABADzAAAA&#10;5AUAAAAA&#10;" filled="f" strokecolor="#951500 [1604]" strokeweight="1pt"/>
            </w:pict>
          </mc:Fallback>
        </mc:AlternateContent>
      </w:r>
    </w:p>
    <w:p w14:paraId="656B70A3" w14:textId="1698DB39" w:rsidR="002B45B7" w:rsidRPr="00E005F3" w:rsidRDefault="002B45B7" w:rsidP="002B45B7">
      <w:pPr>
        <w:ind w:left="360"/>
        <w:rPr>
          <w:rFonts w:ascii="Arial" w:hAnsi="Arial" w:cs="Arial"/>
        </w:rPr>
      </w:pPr>
      <w:r w:rsidRPr="00E005F3">
        <w:rPr>
          <w:rFonts w:ascii="Arial" w:hAnsi="Arial" w:cs="Arial"/>
        </w:rPr>
        <w:t>1. Namens de instelling:</w:t>
      </w:r>
      <w:r w:rsidRPr="00E005F3">
        <w:rPr>
          <w:rFonts w:ascii="Arial" w:hAnsi="Arial" w:cs="Arial"/>
        </w:rPr>
        <w:tab/>
      </w:r>
      <w:r w:rsidRPr="00E005F3">
        <w:rPr>
          <w:rFonts w:ascii="Arial" w:hAnsi="Arial" w:cs="Arial"/>
        </w:rPr>
        <w:tab/>
      </w:r>
      <w:r w:rsidRPr="00E005F3">
        <w:rPr>
          <w:rFonts w:ascii="Arial" w:hAnsi="Arial" w:cs="Arial"/>
        </w:rPr>
        <w:tab/>
      </w:r>
      <w:r w:rsidRPr="00E005F3">
        <w:rPr>
          <w:rFonts w:ascii="Arial" w:hAnsi="Arial" w:cs="Arial"/>
        </w:rPr>
        <w:tab/>
      </w:r>
      <w:r w:rsidRPr="00E005F3">
        <w:rPr>
          <w:rFonts w:ascii="Arial" w:hAnsi="Arial" w:cs="Arial"/>
        </w:rPr>
        <w:tab/>
        <w:t>Handtekening</w:t>
      </w:r>
    </w:p>
    <w:p w14:paraId="65CD1AA5" w14:textId="77777777" w:rsidR="002B45B7" w:rsidRPr="00E005F3" w:rsidRDefault="002B45B7" w:rsidP="002B45B7">
      <w:pPr>
        <w:ind w:left="360"/>
        <w:rPr>
          <w:rFonts w:ascii="Arial" w:hAnsi="Arial" w:cs="Arial"/>
        </w:rPr>
      </w:pPr>
      <w:r w:rsidRPr="00E005F3">
        <w:rPr>
          <w:rFonts w:ascii="Arial" w:hAnsi="Arial" w:cs="Arial"/>
        </w:rPr>
        <w:t>Naam:</w:t>
      </w:r>
      <w:r>
        <w:rPr>
          <w:rFonts w:ascii="Arial" w:hAnsi="Arial" w:cs="Arial"/>
        </w:rPr>
        <w:tab/>
      </w:r>
      <w:r>
        <w:rPr>
          <w:rFonts w:ascii="Arial" w:hAnsi="Arial" w:cs="Arial"/>
        </w:rPr>
        <w:tab/>
      </w:r>
      <w:r w:rsidRPr="00AF164F">
        <w:rPr>
          <w:rFonts w:ascii="Arial" w:hAnsi="Arial" w:cs="Arial"/>
          <w:highlight w:val="yellow"/>
        </w:rPr>
        <w:t>…</w:t>
      </w:r>
      <w:r w:rsidRPr="00E005F3">
        <w:rPr>
          <w:rFonts w:ascii="Arial" w:hAnsi="Arial" w:cs="Arial"/>
        </w:rPr>
        <w:br/>
        <w:t>Functie:</w:t>
      </w:r>
      <w:r>
        <w:rPr>
          <w:rFonts w:ascii="Arial" w:hAnsi="Arial" w:cs="Arial"/>
        </w:rPr>
        <w:tab/>
      </w:r>
      <w:r>
        <w:rPr>
          <w:rFonts w:ascii="Arial" w:hAnsi="Arial" w:cs="Arial"/>
        </w:rPr>
        <w:tab/>
      </w:r>
      <w:r w:rsidRPr="00AF164F">
        <w:rPr>
          <w:rFonts w:ascii="Arial" w:hAnsi="Arial" w:cs="Arial"/>
          <w:highlight w:val="yellow"/>
        </w:rPr>
        <w:t>…</w:t>
      </w:r>
    </w:p>
    <w:p w14:paraId="08840855" w14:textId="4D87C5C2" w:rsidR="002B45B7" w:rsidRPr="00E005F3" w:rsidRDefault="002B45B7" w:rsidP="002B45B7">
      <w:pPr>
        <w:ind w:left="360"/>
        <w:rPr>
          <w:rFonts w:ascii="Arial" w:hAnsi="Arial" w:cs="Arial"/>
        </w:rPr>
      </w:pPr>
      <w:r w:rsidRPr="00E005F3">
        <w:rPr>
          <w:rFonts w:ascii="Arial" w:hAnsi="Arial" w:cs="Arial"/>
        </w:rPr>
        <w:t>Plaats, Datum:</w:t>
      </w:r>
      <w:r w:rsidR="00AA475B">
        <w:rPr>
          <w:rFonts w:ascii="Arial" w:hAnsi="Arial" w:cs="Arial"/>
        </w:rPr>
        <w:t xml:space="preserve"> </w:t>
      </w:r>
      <w:r>
        <w:rPr>
          <w:rFonts w:ascii="Arial" w:hAnsi="Arial" w:cs="Arial"/>
        </w:rPr>
        <w:t xml:space="preserve"> </w:t>
      </w:r>
      <w:r>
        <w:rPr>
          <w:rFonts w:ascii="Arial" w:hAnsi="Arial" w:cs="Arial"/>
        </w:rPr>
        <w:tab/>
      </w:r>
      <w:r w:rsidRPr="00AF164F">
        <w:rPr>
          <w:rFonts w:ascii="Arial" w:hAnsi="Arial" w:cs="Arial"/>
          <w:highlight w:val="yellow"/>
        </w:rPr>
        <w:t>…</w:t>
      </w:r>
    </w:p>
    <w:p w14:paraId="4C4056EE" w14:textId="381C281F" w:rsidR="002B45B7" w:rsidRPr="00E005F3" w:rsidRDefault="002B45B7" w:rsidP="002B45B7">
      <w:pPr>
        <w:ind w:left="360"/>
        <w:rPr>
          <w:rFonts w:ascii="Arial" w:hAnsi="Arial" w:cs="Arial"/>
        </w:rPr>
      </w:pPr>
    </w:p>
    <w:p w14:paraId="0A49EB76" w14:textId="11F60B50" w:rsidR="00FB4C6F" w:rsidRDefault="00FB4C6F" w:rsidP="002B45B7">
      <w:pPr>
        <w:ind w:left="360"/>
        <w:rPr>
          <w:rFonts w:ascii="Arial" w:hAnsi="Arial" w:cs="Arial"/>
        </w:rPr>
      </w:pPr>
    </w:p>
    <w:p w14:paraId="6DA4F791" w14:textId="4BDCAF83" w:rsidR="00FB4C6F" w:rsidRDefault="00FB4C6F" w:rsidP="002B45B7">
      <w:pPr>
        <w:ind w:left="360"/>
        <w:rPr>
          <w:rFonts w:ascii="Arial" w:hAnsi="Arial" w:cs="Arial"/>
        </w:rPr>
      </w:pPr>
    </w:p>
    <w:p w14:paraId="41B4AD96" w14:textId="333FFB45" w:rsidR="00625449" w:rsidRDefault="00625449" w:rsidP="002B45B7">
      <w:pPr>
        <w:ind w:left="360"/>
        <w:rPr>
          <w:rFonts w:ascii="Arial" w:hAnsi="Arial" w:cs="Arial"/>
        </w:rPr>
      </w:pPr>
    </w:p>
    <w:p w14:paraId="71C75C51" w14:textId="256F4FC4" w:rsidR="00625449" w:rsidRDefault="006C5809" w:rsidP="002B45B7">
      <w:pPr>
        <w:ind w:left="360"/>
        <w:rPr>
          <w:rFonts w:ascii="Arial" w:hAnsi="Arial" w:cs="Arial"/>
        </w:rPr>
      </w:pPr>
      <w:r w:rsidRPr="00E005F3">
        <w:rPr>
          <w:rFonts w:ascii="Arial" w:hAnsi="Arial" w:cs="Arial"/>
          <w:noProof/>
          <w:lang w:eastAsia="nl-NL"/>
        </w:rPr>
        <mc:AlternateContent>
          <mc:Choice Requires="wps">
            <w:drawing>
              <wp:anchor distT="0" distB="0" distL="114300" distR="114300" simplePos="0" relativeHeight="251664384" behindDoc="0" locked="0" layoutInCell="1" allowOverlap="1" wp14:anchorId="6B10F7DC" wp14:editId="6BBE9402">
                <wp:simplePos x="0" y="0"/>
                <wp:positionH relativeFrom="column">
                  <wp:posOffset>3475990</wp:posOffset>
                </wp:positionH>
                <wp:positionV relativeFrom="paragraph">
                  <wp:posOffset>27940</wp:posOffset>
                </wp:positionV>
                <wp:extent cx="2638425" cy="1062038"/>
                <wp:effectExtent l="0" t="0" r="28575" b="24130"/>
                <wp:wrapNone/>
                <wp:docPr id="8" name="Rechthoek 8"/>
                <wp:cNvGraphicFramePr/>
                <a:graphic xmlns:a="http://schemas.openxmlformats.org/drawingml/2006/main">
                  <a:graphicData uri="http://schemas.microsoft.com/office/word/2010/wordprocessingShape">
                    <wps:wsp>
                      <wps:cNvSpPr/>
                      <wps:spPr>
                        <a:xfrm>
                          <a:off x="0" y="0"/>
                          <a:ext cx="2638425" cy="10620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DB77A3" id="Rechthoek 8" o:spid="_x0000_s1026" style="position:absolute;margin-left:273.7pt;margin-top:2.2pt;width:207.75pt;height:83.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hMewIAAEUFAAAOAAAAZHJzL2Uyb0RvYy54bWysVFFP2zAQfp+0/2D5fSQthUFFiioQ0yQE&#10;FTDxbBybRLN93tlt2v36nZ00IEB7mNaH1Oe7+873+TufnW+tYRuFoQVX8clByZlyEurWPVf8x8PV&#10;lxPOQhSuFgacqvhOBX6++PzprPNzNYUGTK2QEYgL885XvInRz4siyEZZEQ7AK0dODWhFJBOfixpF&#10;R+jWFNOyPC46wNojSBUC7V72Tr7I+ForGW+1DioyU3E6W8xfzN+n9C0WZ2L+jMI3rRyOIf7hFFa0&#10;joqOUJciCrbG9h2UbSVCAB0PJNgCtG6lyj1QN5PyTTf3jfAq90LkBD/SFP4frLzZrJC1dcXpopyw&#10;dEV3SjaxAfWTnSR6Oh/mFHXvVzhYgZap161Gm/6pC7bNlO5GStU2Mkmb0+PDk9n0iDNJvkl5PC0P&#10;M2rxku4xxG8KLEuLiiPdWaZSbK5DpJIUug9J1Rxctcak/XSy/ix5FXdGpQDj7pSmllL1DJTFpC4M&#10;so0gGQgplYuT3tWIWvXbRyX9UsNUb8zIVgZMyJoKj9gDQBLqe+weZohPqSprcUwu/3awPnnMyJXB&#10;xTHZtg7wIwBDXQ2V+/g9ST01iaUnqHd04Qj9JAQvr1qi/VqEuBJI0qchoXGOt/TRBrqKw7DirAH8&#10;/dF+iidFkpezjkap4uHXWqDizHx3pNXTyWyWZi8bs6OvUzLwtefptcet7QXQNU3o4fAyL1N8NPul&#10;RrCPNPXLVJVcwkmqXXEZcW9cxH7E6d2QarnMYTRvXsRrd+9lAk+sJlk9bB8F+kF7kWR7A/uxE/M3&#10;EuxjU6aD5TqCbrM+X3gd+KZZzcIZ3pX0GLy2c9TL67f4AwAA//8DAFBLAwQUAAYACAAAACEA16kY&#10;1eEAAAAJAQAADwAAAGRycy9kb3ducmV2LnhtbEyPwUrDQBCG74LvsIzgzW5S0sTGbEoqCGJBaCyi&#10;t20yTYLZ2ZjdtunbO570NAz/xz/fZKvJ9OKEo+ssKQhnAQikytYdNQp2b0939yCc11Tr3hIquKCD&#10;VX59lem0tmfa4qn0jeAScqlW0Ho/pFK6qkWj3cwOSJwd7Gi053VsZD3qM5ebXs6DIJZGd8QXWj3g&#10;Y4vVV3k0Ct63iwOu1/FOvn4W30VYPk+blw+lbm+m4gGEx8n/wfCrz+qQs9PeHql2olewiJKIUQUR&#10;D86X8XwJYs9gEiYg80z+/yD/AQAA//8DAFBLAQItABQABgAIAAAAIQC2gziS/gAAAOEBAAATAAAA&#10;AAAAAAAAAAAAAAAAAABbQ29udGVudF9UeXBlc10ueG1sUEsBAi0AFAAGAAgAAAAhADj9If/WAAAA&#10;lAEAAAsAAAAAAAAAAAAAAAAALwEAAF9yZWxzLy5yZWxzUEsBAi0AFAAGAAgAAAAhAOi4CEx7AgAA&#10;RQUAAA4AAAAAAAAAAAAAAAAALgIAAGRycy9lMm9Eb2MueG1sUEsBAi0AFAAGAAgAAAAhANepGNXh&#10;AAAACQEAAA8AAAAAAAAAAAAAAAAA1QQAAGRycy9kb3ducmV2LnhtbFBLBQYAAAAABAAEAPMAAADj&#10;BQAAAAA=&#10;" filled="f" strokecolor="#951500 [1604]" strokeweight="1pt"/>
            </w:pict>
          </mc:Fallback>
        </mc:AlternateContent>
      </w:r>
    </w:p>
    <w:p w14:paraId="5B53CF30" w14:textId="4ACA30BB" w:rsidR="002B45B7" w:rsidRPr="00E005F3" w:rsidRDefault="002B45B7" w:rsidP="002B45B7">
      <w:pPr>
        <w:ind w:left="360"/>
        <w:rPr>
          <w:rFonts w:ascii="Arial" w:hAnsi="Arial" w:cs="Arial"/>
        </w:rPr>
      </w:pPr>
      <w:r w:rsidRPr="00E005F3">
        <w:rPr>
          <w:rFonts w:ascii="Arial" w:hAnsi="Arial" w:cs="Arial"/>
        </w:rPr>
        <w:t xml:space="preserve">2. Namens het </w:t>
      </w:r>
      <w:r w:rsidR="000333FF">
        <w:rPr>
          <w:rFonts w:ascii="Arial" w:hAnsi="Arial" w:cs="Arial"/>
        </w:rPr>
        <w:t>Nederlands Veteraneninstituut</w:t>
      </w:r>
      <w:r w:rsidRPr="00E005F3">
        <w:rPr>
          <w:rFonts w:ascii="Arial" w:hAnsi="Arial" w:cs="Arial"/>
        </w:rPr>
        <w:t>:</w:t>
      </w:r>
      <w:r w:rsidRPr="00E005F3">
        <w:rPr>
          <w:rFonts w:ascii="Arial" w:hAnsi="Arial" w:cs="Arial"/>
        </w:rPr>
        <w:tab/>
      </w:r>
      <w:r w:rsidR="00265F61">
        <w:rPr>
          <w:rFonts w:ascii="Arial" w:hAnsi="Arial" w:cs="Arial"/>
        </w:rPr>
        <w:tab/>
      </w:r>
      <w:r w:rsidRPr="00E005F3">
        <w:rPr>
          <w:rFonts w:ascii="Arial" w:hAnsi="Arial" w:cs="Arial"/>
        </w:rPr>
        <w:tab/>
      </w:r>
      <w:r w:rsidR="003D0C55" w:rsidRPr="00E005F3">
        <w:rPr>
          <w:rFonts w:ascii="Arial" w:hAnsi="Arial" w:cs="Arial"/>
        </w:rPr>
        <w:t>Handtekening</w:t>
      </w:r>
      <w:r w:rsidRPr="00E005F3">
        <w:rPr>
          <w:rFonts w:ascii="Arial" w:hAnsi="Arial" w:cs="Arial"/>
        </w:rPr>
        <w:tab/>
      </w:r>
      <w:r w:rsidR="00FB4C6F">
        <w:rPr>
          <w:rFonts w:ascii="Arial" w:hAnsi="Arial" w:cs="Arial"/>
        </w:rPr>
        <w:tab/>
      </w:r>
    </w:p>
    <w:p w14:paraId="39403F67" w14:textId="54C15BC3" w:rsidR="002B45B7" w:rsidRPr="00E005F3" w:rsidRDefault="002B45B7" w:rsidP="002B45B7">
      <w:pPr>
        <w:ind w:left="360"/>
        <w:rPr>
          <w:rFonts w:ascii="Arial" w:hAnsi="Arial" w:cs="Arial"/>
        </w:rPr>
      </w:pPr>
      <w:r w:rsidRPr="00E005F3">
        <w:rPr>
          <w:rFonts w:ascii="Arial" w:hAnsi="Arial" w:cs="Arial"/>
        </w:rPr>
        <w:t>Naam:</w:t>
      </w:r>
      <w:r>
        <w:rPr>
          <w:rFonts w:ascii="Arial" w:hAnsi="Arial" w:cs="Arial"/>
        </w:rPr>
        <w:tab/>
      </w:r>
      <w:r>
        <w:rPr>
          <w:rFonts w:ascii="Arial" w:hAnsi="Arial" w:cs="Arial"/>
        </w:rPr>
        <w:tab/>
      </w:r>
      <w:r w:rsidR="00FE2EBB">
        <w:rPr>
          <w:rFonts w:ascii="Arial" w:hAnsi="Arial" w:cs="Arial"/>
        </w:rPr>
        <w:t>kol-arts B. Berendsen</w:t>
      </w:r>
    </w:p>
    <w:p w14:paraId="70CD1986" w14:textId="3E16B85F" w:rsidR="002B45B7" w:rsidRPr="00E005F3" w:rsidRDefault="002B45B7" w:rsidP="002B45B7">
      <w:pPr>
        <w:ind w:left="360"/>
        <w:rPr>
          <w:rFonts w:ascii="Arial" w:hAnsi="Arial" w:cs="Arial"/>
        </w:rPr>
      </w:pPr>
      <w:r w:rsidRPr="00E005F3">
        <w:rPr>
          <w:rFonts w:ascii="Arial" w:hAnsi="Arial" w:cs="Arial"/>
        </w:rPr>
        <w:t>Functie:</w:t>
      </w:r>
      <w:r>
        <w:rPr>
          <w:rFonts w:ascii="Arial" w:hAnsi="Arial" w:cs="Arial"/>
        </w:rPr>
        <w:tab/>
      </w:r>
      <w:r>
        <w:rPr>
          <w:rFonts w:ascii="Arial" w:hAnsi="Arial" w:cs="Arial"/>
        </w:rPr>
        <w:tab/>
      </w:r>
      <w:r w:rsidR="00FE2EBB">
        <w:rPr>
          <w:rFonts w:ascii="Arial" w:hAnsi="Arial" w:cs="Arial"/>
        </w:rPr>
        <w:t>manager KIK</w:t>
      </w:r>
    </w:p>
    <w:p w14:paraId="075911FC" w14:textId="77777777" w:rsidR="002B45B7" w:rsidRPr="00E005F3" w:rsidRDefault="002B45B7" w:rsidP="002B45B7">
      <w:pPr>
        <w:ind w:left="360"/>
        <w:rPr>
          <w:rFonts w:ascii="Arial" w:hAnsi="Arial" w:cs="Arial"/>
        </w:rPr>
      </w:pPr>
      <w:r w:rsidRPr="00E005F3">
        <w:rPr>
          <w:rFonts w:ascii="Arial" w:hAnsi="Arial" w:cs="Arial"/>
        </w:rPr>
        <w:t>Plaats, Datum:</w:t>
      </w:r>
      <w:r>
        <w:rPr>
          <w:rFonts w:ascii="Arial" w:hAnsi="Arial" w:cs="Arial"/>
        </w:rPr>
        <w:tab/>
      </w:r>
      <w:r w:rsidRPr="00AF164F">
        <w:rPr>
          <w:rFonts w:ascii="Arial" w:hAnsi="Arial" w:cs="Arial"/>
          <w:highlight w:val="yellow"/>
        </w:rPr>
        <w:t>…</w:t>
      </w:r>
    </w:p>
    <w:p w14:paraId="7F139E06" w14:textId="77777777" w:rsidR="002B45B7" w:rsidRPr="00E005F3" w:rsidRDefault="002B45B7" w:rsidP="002B45B7">
      <w:pPr>
        <w:ind w:left="360"/>
        <w:rPr>
          <w:rFonts w:ascii="Arial" w:hAnsi="Arial" w:cs="Arial"/>
        </w:rPr>
      </w:pPr>
    </w:p>
    <w:p w14:paraId="7D0E5AEB" w14:textId="77777777" w:rsidR="00E7596F" w:rsidRPr="00FF77D0" w:rsidRDefault="00E7596F" w:rsidP="00E7596F">
      <w:pPr>
        <w:pStyle w:val="1Plattetekst"/>
        <w:rPr>
          <w:lang w:val="fr-FR"/>
        </w:rPr>
      </w:pPr>
    </w:p>
    <w:sectPr w:rsidR="00E7596F" w:rsidRPr="00FF77D0" w:rsidSect="00F94EAA">
      <w:headerReference w:type="default" r:id="rId10"/>
      <w:headerReference w:type="first" r:id="rId11"/>
      <w:pgSz w:w="11900" w:h="16840"/>
      <w:pgMar w:top="2381" w:right="1361" w:bottom="130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A9B4" w14:textId="77777777" w:rsidR="007E252F" w:rsidRDefault="007E252F" w:rsidP="006B4E0C">
      <w:pPr>
        <w:spacing w:line="240" w:lineRule="auto"/>
      </w:pPr>
      <w:r>
        <w:separator/>
      </w:r>
    </w:p>
  </w:endnote>
  <w:endnote w:type="continuationSeparator" w:id="0">
    <w:p w14:paraId="05B969B8" w14:textId="77777777" w:rsidR="007E252F" w:rsidRDefault="007E252F" w:rsidP="006B4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Hoofdtekst CS)">
    <w:altName w:val="Times New Roman"/>
    <w:panose1 w:val="00000000000000000000"/>
    <w:charset w:val="00"/>
    <w:family w:val="roman"/>
    <w:notTrueType/>
    <w:pitch w:val="default"/>
  </w:font>
  <w:font w:name="Times New Roman (Koppen C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4B50" w14:textId="77777777" w:rsidR="007E252F" w:rsidRDefault="007E252F" w:rsidP="006B4E0C">
      <w:pPr>
        <w:spacing w:line="240" w:lineRule="auto"/>
      </w:pPr>
    </w:p>
  </w:footnote>
  <w:footnote w:type="continuationSeparator" w:id="0">
    <w:p w14:paraId="1B8733C5" w14:textId="77777777" w:rsidR="007E252F" w:rsidRDefault="007E252F" w:rsidP="006B4E0C">
      <w:pPr>
        <w:spacing w:line="240" w:lineRule="auto"/>
      </w:pPr>
      <w:r>
        <w:continuationSeparator/>
      </w:r>
    </w:p>
  </w:footnote>
  <w:footnote w:id="1">
    <w:p w14:paraId="7A4FA3B7" w14:textId="66EB7F79" w:rsidR="00EF7E27" w:rsidRDefault="00EF7E27" w:rsidP="00B81425">
      <w:pPr>
        <w:pStyle w:val="Voetnoottekst"/>
      </w:pPr>
      <w:r>
        <w:rPr>
          <w:rStyle w:val="Voetnootmarkering"/>
        </w:rPr>
        <w:footnoteRef/>
      </w:r>
      <w:r>
        <w:t xml:space="preserve"> </w:t>
      </w:r>
      <w:r w:rsidR="0000117A">
        <w:t>Het</w:t>
      </w:r>
      <w:r w:rsidR="002643A3">
        <w:t xml:space="preserve"> </w:t>
      </w:r>
      <w:r>
        <w:t>Eindrapport</w:t>
      </w:r>
      <w:r w:rsidR="0000117A">
        <w:t xml:space="preserve"> betreft een inhoudelijke en financiële verantwoording van het onderzoek. </w:t>
      </w:r>
      <w:r w:rsidR="00BE7FAE">
        <w:t>Het eindrapport dient duidelijk inzicht te verschaffen in de bereikte resultaten en in de aard, duur en omvang van de activiteiten waarvoor een subsidie is verstrekt. In het rapport worden de bereikte resultaten en de verrichte activiteiten vergeleken met de in de subsidieaanvraag</w:t>
      </w:r>
      <w:r w:rsidR="00B81425">
        <w:t xml:space="preserve"> </w:t>
      </w:r>
      <w:r w:rsidR="00BE7FAE">
        <w:t>voorgenomen activiteiten.</w:t>
      </w:r>
      <w:r w:rsidR="0085519C">
        <w:t xml:space="preserve"> </w:t>
      </w:r>
      <w:r w:rsidR="002643A3">
        <w:t xml:space="preserve">De volgende </w:t>
      </w:r>
      <w:r w:rsidR="00501DB0">
        <w:t>rapport-</w:t>
      </w:r>
      <w:r w:rsidR="002643A3">
        <w:t>elementen keren altijd: (1) Samenvatting, (2) Aanleiding &amp; Doel Onderzoek, (3) Methoden, (4), Uitkomsten, (</w:t>
      </w:r>
      <w:r w:rsidR="00861716">
        <w:t>5</w:t>
      </w:r>
      <w:r w:rsidR="002643A3">
        <w:t>) Conclusies en Aanbevelingen</w:t>
      </w:r>
      <w:r w:rsidR="00861716">
        <w:t>. Als losse bijlage dient een (6) realisatie Begroting te worden bijgeleverd</w:t>
      </w:r>
      <w:r w:rsidR="00721647">
        <w:t xml:space="preserve"> zodat</w:t>
      </w:r>
      <w:r w:rsidR="00721647" w:rsidRPr="00721647">
        <w:t xml:space="preserve"> het mogelijk </w:t>
      </w:r>
      <w:r w:rsidR="00721647">
        <w:t xml:space="preserve">is </w:t>
      </w:r>
      <w:r w:rsidR="00721647" w:rsidRPr="00721647">
        <w:t>het rapport vrij te verspreiden zonder dat er (vertrouwelijke) financiële informatie instaat</w:t>
      </w:r>
      <w:r w:rsidR="00F809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8166" w:tblpY="398"/>
      <w:tblOverlap w:val="never"/>
      <w:tblW w:w="2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81"/>
    </w:tblGrid>
    <w:tr w:rsidR="00E3485A" w14:paraId="44CBB934" w14:textId="77777777" w:rsidTr="00B625E7">
      <w:trPr>
        <w:trHeight w:hRule="exact" w:val="255"/>
      </w:trPr>
      <w:tc>
        <w:tcPr>
          <w:tcW w:w="2381" w:type="dxa"/>
        </w:tcPr>
        <w:p w14:paraId="36931CFC" w14:textId="77777777" w:rsidR="00E3485A" w:rsidRDefault="00E3485A" w:rsidP="00B625E7">
          <w:pPr>
            <w:pStyle w:val="7KenmerkKop"/>
          </w:pPr>
          <w:r w:rsidRPr="003B3F0F">
            <w:t>Pagina</w:t>
          </w:r>
        </w:p>
      </w:tc>
    </w:tr>
    <w:tr w:rsidR="00E3485A" w14:paraId="71F76A38" w14:textId="77777777" w:rsidTr="00B625E7">
      <w:trPr>
        <w:trHeight w:hRule="exact" w:val="255"/>
      </w:trPr>
      <w:tc>
        <w:tcPr>
          <w:tcW w:w="2381" w:type="dxa"/>
        </w:tcPr>
        <w:p w14:paraId="568CC892" w14:textId="77777777" w:rsidR="00E3485A" w:rsidRDefault="00E3485A" w:rsidP="00B625E7">
          <w:pPr>
            <w:pStyle w:val="8Kenmerk"/>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1</w:t>
            </w:r>
          </w:fldSimple>
        </w:p>
      </w:tc>
    </w:tr>
    <w:tr w:rsidR="00E3485A" w14:paraId="56E4D5D1" w14:textId="77777777" w:rsidTr="00B625E7">
      <w:trPr>
        <w:trHeight w:hRule="exact" w:val="255"/>
      </w:trPr>
      <w:tc>
        <w:tcPr>
          <w:tcW w:w="2381" w:type="dxa"/>
        </w:tcPr>
        <w:p w14:paraId="3BB2D6BD" w14:textId="77777777" w:rsidR="00E3485A" w:rsidRDefault="00E3485A" w:rsidP="00B625E7">
          <w:pPr>
            <w:pStyle w:val="8Kenmerk"/>
          </w:pPr>
        </w:p>
      </w:tc>
    </w:tr>
    <w:tr w:rsidR="00E3485A" w14:paraId="2247018E" w14:textId="77777777" w:rsidTr="00B625E7">
      <w:trPr>
        <w:trHeight w:hRule="exact" w:val="255"/>
      </w:trPr>
      <w:tc>
        <w:tcPr>
          <w:tcW w:w="2381" w:type="dxa"/>
        </w:tcPr>
        <w:p w14:paraId="23EBA5DE" w14:textId="77777777" w:rsidR="00E3485A" w:rsidRDefault="00E3485A" w:rsidP="00B625E7">
          <w:pPr>
            <w:pStyle w:val="7KenmerkKop"/>
          </w:pPr>
          <w:r w:rsidRPr="003B3F0F">
            <w:t>Datum</w:t>
          </w:r>
        </w:p>
      </w:tc>
    </w:tr>
    <w:tr w:rsidR="00E3485A" w14:paraId="16290F5C" w14:textId="77777777" w:rsidTr="00B625E7">
      <w:trPr>
        <w:trHeight w:hRule="exact" w:val="255"/>
      </w:trPr>
      <w:tc>
        <w:tcPr>
          <w:tcW w:w="2381" w:type="dxa"/>
        </w:tcPr>
        <w:p w14:paraId="19135824" w14:textId="0F9CC062" w:rsidR="00E3485A" w:rsidRPr="00124F7F" w:rsidRDefault="00E3485A" w:rsidP="00B625E7">
          <w:pPr>
            <w:pStyle w:val="8Kenmerk"/>
          </w:pPr>
          <w:r>
            <w:fldChar w:fldCharType="begin"/>
          </w:r>
          <w:r>
            <w:instrText xml:space="preserve"> STYLEREF "8_Kenmerk datum" \* MERGEFORMAT </w:instrText>
          </w:r>
          <w:r>
            <w:fldChar w:fldCharType="end"/>
          </w:r>
        </w:p>
      </w:tc>
    </w:tr>
  </w:tbl>
  <w:p w14:paraId="403EEB54" w14:textId="77777777" w:rsidR="00E3485A" w:rsidRDefault="00E3485A">
    <w:pPr>
      <w:pStyle w:val="Koptekst"/>
    </w:pPr>
    <w:r>
      <w:rPr>
        <w:noProof/>
      </w:rPr>
      <w:drawing>
        <wp:anchor distT="0" distB="0" distL="114300" distR="114300" simplePos="0" relativeHeight="251663360" behindDoc="1" locked="0" layoutInCell="1" allowOverlap="1" wp14:anchorId="43C5E396" wp14:editId="19B8D60C">
          <wp:simplePos x="0" y="0"/>
          <wp:positionH relativeFrom="page">
            <wp:posOffset>6444615</wp:posOffset>
          </wp:positionH>
          <wp:positionV relativeFrom="page">
            <wp:posOffset>180340</wp:posOffset>
          </wp:positionV>
          <wp:extent cx="928800" cy="1144800"/>
          <wp:effectExtent l="0" t="0" r="0" b="0"/>
          <wp:wrapNone/>
          <wp:docPr id="4" name="Icoon NLVI 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on NLVI volg"/>
                  <pic:cNvPicPr/>
                </pic:nvPicPr>
                <pic:blipFill>
                  <a:blip r:embed="rId1">
                    <a:extLst>
                      <a:ext uri="{28A0092B-C50C-407E-A947-70E740481C1C}">
                        <a14:useLocalDpi xmlns:a14="http://schemas.microsoft.com/office/drawing/2010/main" val="0"/>
                      </a:ext>
                    </a:extLst>
                  </a:blip>
                  <a:stretch>
                    <a:fillRect/>
                  </a:stretch>
                </pic:blipFill>
                <pic:spPr>
                  <a:xfrm>
                    <a:off x="0" y="0"/>
                    <a:ext cx="928800" cy="1144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2F85B0E" wp14:editId="6CCA19F9">
          <wp:simplePos x="0" y="0"/>
          <wp:positionH relativeFrom="page">
            <wp:posOffset>180340</wp:posOffset>
          </wp:positionH>
          <wp:positionV relativeFrom="page">
            <wp:posOffset>215900</wp:posOffset>
          </wp:positionV>
          <wp:extent cx="1180800" cy="572400"/>
          <wp:effectExtent l="0" t="0" r="635" b="0"/>
          <wp:wrapNone/>
          <wp:docPr id="3" name="Logo NLVI 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LVI volg"/>
                  <pic:cNvPicPr/>
                </pic:nvPicPr>
                <pic:blipFill>
                  <a:blip r:embed="rId2">
                    <a:extLst>
                      <a:ext uri="{28A0092B-C50C-407E-A947-70E740481C1C}">
                        <a14:useLocalDpi xmlns:a14="http://schemas.microsoft.com/office/drawing/2010/main" val="0"/>
                      </a:ext>
                    </a:extLst>
                  </a:blip>
                  <a:stretch>
                    <a:fillRect/>
                  </a:stretch>
                </pic:blipFill>
                <pic:spPr>
                  <a:xfrm>
                    <a:off x="0" y="0"/>
                    <a:ext cx="11808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7B20" w14:textId="77777777" w:rsidR="00E3485A" w:rsidRPr="006B4E0C" w:rsidRDefault="00E3485A" w:rsidP="006B4E0C">
    <w:pPr>
      <w:pStyle w:val="Koptekst"/>
    </w:pPr>
    <w:r>
      <w:rPr>
        <w:noProof/>
      </w:rPr>
      <w:drawing>
        <wp:anchor distT="0" distB="0" distL="114300" distR="114300" simplePos="0" relativeHeight="251658240" behindDoc="1" locked="0" layoutInCell="1" allowOverlap="1" wp14:anchorId="20536942" wp14:editId="3AF9CFEF">
          <wp:simplePos x="0" y="0"/>
          <wp:positionH relativeFrom="page">
            <wp:posOffset>6444615</wp:posOffset>
          </wp:positionH>
          <wp:positionV relativeFrom="page">
            <wp:posOffset>180340</wp:posOffset>
          </wp:positionV>
          <wp:extent cx="928800" cy="1144800"/>
          <wp:effectExtent l="0" t="0" r="0" b="0"/>
          <wp:wrapNone/>
          <wp:docPr id="1" name="Icoon NLVI 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on NLVI voor"/>
                  <pic:cNvPicPr/>
                </pic:nvPicPr>
                <pic:blipFill>
                  <a:blip r:embed="rId1">
                    <a:extLst>
                      <a:ext uri="{28A0092B-C50C-407E-A947-70E740481C1C}">
                        <a14:useLocalDpi xmlns:a14="http://schemas.microsoft.com/office/drawing/2010/main" val="0"/>
                      </a:ext>
                    </a:extLst>
                  </a:blip>
                  <a:stretch>
                    <a:fillRect/>
                  </a:stretch>
                </pic:blipFill>
                <pic:spPr>
                  <a:xfrm>
                    <a:off x="0" y="0"/>
                    <a:ext cx="928800" cy="1144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CAADE31" wp14:editId="621AB386">
          <wp:simplePos x="0" y="0"/>
          <wp:positionH relativeFrom="page">
            <wp:posOffset>180340</wp:posOffset>
          </wp:positionH>
          <wp:positionV relativeFrom="page">
            <wp:posOffset>215900</wp:posOffset>
          </wp:positionV>
          <wp:extent cx="1180800" cy="572400"/>
          <wp:effectExtent l="0" t="0" r="635" b="0"/>
          <wp:wrapNone/>
          <wp:docPr id="2" name="Logo NLVI 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LVI voor"/>
                  <pic:cNvPicPr/>
                </pic:nvPicPr>
                <pic:blipFill>
                  <a:blip r:embed="rId2">
                    <a:extLst>
                      <a:ext uri="{28A0092B-C50C-407E-A947-70E740481C1C}">
                        <a14:useLocalDpi xmlns:a14="http://schemas.microsoft.com/office/drawing/2010/main" val="0"/>
                      </a:ext>
                    </a:extLst>
                  </a:blip>
                  <a:stretch>
                    <a:fillRect/>
                  </a:stretch>
                </pic:blipFill>
                <pic:spPr>
                  <a:xfrm>
                    <a:off x="0" y="0"/>
                    <a:ext cx="11808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5973E3"/>
    <w:multiLevelType w:val="hybridMultilevel"/>
    <w:tmpl w:val="17CE8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1D02E76"/>
    <w:multiLevelType w:val="hybridMultilevel"/>
    <w:tmpl w:val="37B45352"/>
    <w:lvl w:ilvl="0" w:tplc="0FC8B93E">
      <w:start w:val="1"/>
      <w:numFmt w:val="bullet"/>
      <w:pStyle w:val="3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F3017"/>
    <w:multiLevelType w:val="hybridMultilevel"/>
    <w:tmpl w:val="5DA60CAE"/>
    <w:lvl w:ilvl="0" w:tplc="0992A696">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0BCE0954"/>
    <w:multiLevelType w:val="hybridMultilevel"/>
    <w:tmpl w:val="C9D81390"/>
    <w:lvl w:ilvl="0" w:tplc="C78E163E">
      <w:start w:val="1"/>
      <w:numFmt w:val="bullet"/>
      <w:pStyle w:val="3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8350D"/>
    <w:multiLevelType w:val="hybridMultilevel"/>
    <w:tmpl w:val="D222FEF4"/>
    <w:lvl w:ilvl="0" w:tplc="53EE6A70">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5" w15:restartNumberingAfterBreak="0">
    <w:nsid w:val="22DD32C8"/>
    <w:multiLevelType w:val="hybridMultilevel"/>
    <w:tmpl w:val="7598ADBA"/>
    <w:lvl w:ilvl="0" w:tplc="DC1488B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6" w15:restartNumberingAfterBreak="0">
    <w:nsid w:val="244D624D"/>
    <w:multiLevelType w:val="hybridMultilevel"/>
    <w:tmpl w:val="FDE4BA22"/>
    <w:lvl w:ilvl="0" w:tplc="1C90426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2C6B343C"/>
    <w:multiLevelType w:val="hybridMultilevel"/>
    <w:tmpl w:val="5CCA1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4177F0"/>
    <w:multiLevelType w:val="hybridMultilevel"/>
    <w:tmpl w:val="2B942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B664E6"/>
    <w:multiLevelType w:val="hybridMultilevel"/>
    <w:tmpl w:val="0ED66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AB7970"/>
    <w:multiLevelType w:val="hybridMultilevel"/>
    <w:tmpl w:val="36885E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4BB3462"/>
    <w:multiLevelType w:val="hybridMultilevel"/>
    <w:tmpl w:val="5226F5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5A07DD1"/>
    <w:multiLevelType w:val="multilevel"/>
    <w:tmpl w:val="C902F918"/>
    <w:lvl w:ilvl="0">
      <w:start w:val="1"/>
      <w:numFmt w:val="decimal"/>
      <w:pStyle w:val="Kop1"/>
      <w:lvlText w:val="%1"/>
      <w:lvlJc w:val="left"/>
      <w:pPr>
        <w:ind w:left="0" w:hanging="1531"/>
      </w:pPr>
      <w:rPr>
        <w:rFonts w:hint="default"/>
        <w:sz w:val="20"/>
        <w:szCs w:val="20"/>
      </w:rPr>
    </w:lvl>
    <w:lvl w:ilvl="1">
      <w:start w:val="1"/>
      <w:numFmt w:val="decimal"/>
      <w:pStyle w:val="Kop2"/>
      <w:lvlText w:val="%1.%2"/>
      <w:lvlJc w:val="left"/>
      <w:pPr>
        <w:ind w:left="0" w:hanging="153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284E71"/>
    <w:multiLevelType w:val="hybridMultilevel"/>
    <w:tmpl w:val="154074C6"/>
    <w:lvl w:ilvl="0" w:tplc="19E85430">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4" w15:restartNumberingAfterBreak="0">
    <w:nsid w:val="3A871AE3"/>
    <w:multiLevelType w:val="multilevel"/>
    <w:tmpl w:val="C4B61AF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43123A9B"/>
    <w:multiLevelType w:val="hybridMultilevel"/>
    <w:tmpl w:val="F6025EFA"/>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15:restartNumberingAfterBreak="0">
    <w:nsid w:val="4439125E"/>
    <w:multiLevelType w:val="hybridMultilevel"/>
    <w:tmpl w:val="C898E990"/>
    <w:lvl w:ilvl="0" w:tplc="983CD980">
      <w:start w:val="1"/>
      <w:numFmt w:val="lowerLetter"/>
      <w:pStyle w:val="4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F1B7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E23EF4"/>
    <w:multiLevelType w:val="hybridMultilevel"/>
    <w:tmpl w:val="696A6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7793940"/>
    <w:multiLevelType w:val="hybridMultilevel"/>
    <w:tmpl w:val="1F401E46"/>
    <w:lvl w:ilvl="0" w:tplc="E0C6A4BA">
      <w:start w:val="1"/>
      <w:numFmt w:val="decimal"/>
      <w:lvlText w:val="%1."/>
      <w:lvlJc w:val="left"/>
      <w:pPr>
        <w:ind w:left="360" w:hanging="360"/>
      </w:pPr>
      <w:rPr>
        <w:rFonts w:asciiTheme="minorHAnsi" w:eastAsia="Times New Roman" w:hAnsiTheme="minorHAnsi" w:cstheme="minorHAnsi"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BBD6077"/>
    <w:multiLevelType w:val="hybridMultilevel"/>
    <w:tmpl w:val="2C88BF7C"/>
    <w:lvl w:ilvl="0" w:tplc="CB9A9150">
      <w:start w:val="1"/>
      <w:numFmt w:val="decimal"/>
      <w:lvlText w:val="%1."/>
      <w:lvlJc w:val="left"/>
      <w:pPr>
        <w:tabs>
          <w:tab w:val="num" w:pos="284"/>
        </w:tabs>
        <w:ind w:left="284" w:hanging="28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EF84F4E"/>
    <w:multiLevelType w:val="hybridMultilevel"/>
    <w:tmpl w:val="2C843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1F2B91"/>
    <w:multiLevelType w:val="hybridMultilevel"/>
    <w:tmpl w:val="FE3A88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EA7493"/>
    <w:multiLevelType w:val="hybridMultilevel"/>
    <w:tmpl w:val="CD8C2C14"/>
    <w:lvl w:ilvl="0" w:tplc="CEC0210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8B14AD1"/>
    <w:multiLevelType w:val="hybridMultilevel"/>
    <w:tmpl w:val="7E760A56"/>
    <w:lvl w:ilvl="0" w:tplc="9FC01706">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5" w15:restartNumberingAfterBreak="0">
    <w:nsid w:val="58EA5C8B"/>
    <w:multiLevelType w:val="hybridMultilevel"/>
    <w:tmpl w:val="E980565E"/>
    <w:lvl w:ilvl="0" w:tplc="32CABB2A">
      <w:start w:val="1"/>
      <w:numFmt w:val="decimal"/>
      <w:pStyle w:val="4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237C"/>
    <w:multiLevelType w:val="hybridMultilevel"/>
    <w:tmpl w:val="398883C4"/>
    <w:lvl w:ilvl="0" w:tplc="982A1D2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5CB56082"/>
    <w:multiLevelType w:val="hybridMultilevel"/>
    <w:tmpl w:val="21BEC6DC"/>
    <w:lvl w:ilvl="0" w:tplc="2800DD22">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8" w15:restartNumberingAfterBreak="0">
    <w:nsid w:val="5F9F3407"/>
    <w:multiLevelType w:val="hybridMultilevel"/>
    <w:tmpl w:val="125EE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0126FDE"/>
    <w:multiLevelType w:val="hybridMultilevel"/>
    <w:tmpl w:val="BA62B0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05C7A9B"/>
    <w:multiLevelType w:val="hybridMultilevel"/>
    <w:tmpl w:val="29449B22"/>
    <w:lvl w:ilvl="0" w:tplc="55C85876">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1" w15:restartNumberingAfterBreak="0">
    <w:nsid w:val="61610A5A"/>
    <w:multiLevelType w:val="hybridMultilevel"/>
    <w:tmpl w:val="94B8C2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85422FF"/>
    <w:multiLevelType w:val="hybridMultilevel"/>
    <w:tmpl w:val="9774DDAC"/>
    <w:lvl w:ilvl="0" w:tplc="A8F8A514">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3" w15:restartNumberingAfterBreak="0">
    <w:nsid w:val="6C26356C"/>
    <w:multiLevelType w:val="hybridMultilevel"/>
    <w:tmpl w:val="51909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D3E275C"/>
    <w:multiLevelType w:val="hybridMultilevel"/>
    <w:tmpl w:val="71924B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F4E4871"/>
    <w:multiLevelType w:val="hybridMultilevel"/>
    <w:tmpl w:val="B0E4B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F5676B4"/>
    <w:multiLevelType w:val="hybridMultilevel"/>
    <w:tmpl w:val="14CC3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193552C"/>
    <w:multiLevelType w:val="hybridMultilevel"/>
    <w:tmpl w:val="F028E6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2266AFE"/>
    <w:multiLevelType w:val="hybridMultilevel"/>
    <w:tmpl w:val="CDE2F9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23267940">
    <w:abstractNumId w:val="0"/>
  </w:num>
  <w:num w:numId="2" w16cid:durableId="1754355994">
    <w:abstractNumId w:val="1"/>
  </w:num>
  <w:num w:numId="3" w16cid:durableId="217984410">
    <w:abstractNumId w:val="2"/>
  </w:num>
  <w:num w:numId="4" w16cid:durableId="2067029560">
    <w:abstractNumId w:val="3"/>
  </w:num>
  <w:num w:numId="5" w16cid:durableId="2007173293">
    <w:abstractNumId w:val="8"/>
  </w:num>
  <w:num w:numId="6" w16cid:durableId="1842308507">
    <w:abstractNumId w:val="4"/>
  </w:num>
  <w:num w:numId="7" w16cid:durableId="1720516989">
    <w:abstractNumId w:val="5"/>
  </w:num>
  <w:num w:numId="8" w16cid:durableId="1452434888">
    <w:abstractNumId w:val="6"/>
  </w:num>
  <w:num w:numId="9" w16cid:durableId="1714891753">
    <w:abstractNumId w:val="7"/>
  </w:num>
  <w:num w:numId="10" w16cid:durableId="1696081644">
    <w:abstractNumId w:val="9"/>
  </w:num>
  <w:num w:numId="11" w16cid:durableId="1756633022">
    <w:abstractNumId w:val="19"/>
  </w:num>
  <w:num w:numId="12" w16cid:durableId="1672223266">
    <w:abstractNumId w:val="24"/>
  </w:num>
  <w:num w:numId="13" w16cid:durableId="1129860922">
    <w:abstractNumId w:val="27"/>
  </w:num>
  <w:num w:numId="14" w16cid:durableId="1476678993">
    <w:abstractNumId w:val="17"/>
  </w:num>
  <w:num w:numId="15" w16cid:durableId="1786580402">
    <w:abstractNumId w:val="11"/>
  </w:num>
  <w:num w:numId="16" w16cid:durableId="2123764644">
    <w:abstractNumId w:val="35"/>
  </w:num>
  <w:num w:numId="17" w16cid:durableId="2059429171">
    <w:abstractNumId w:val="13"/>
  </w:num>
  <w:num w:numId="18" w16cid:durableId="1850867979">
    <w:abstractNumId w:val="26"/>
  </w:num>
  <w:num w:numId="19" w16cid:durableId="1761102710">
    <w:abstractNumId w:val="22"/>
  </w:num>
  <w:num w:numId="20" w16cid:durableId="918832068">
    <w:abstractNumId w:val="31"/>
  </w:num>
  <w:num w:numId="21" w16cid:durableId="1585452271">
    <w:abstractNumId w:val="43"/>
  </w:num>
  <w:num w:numId="22" w16cid:durableId="1675495446">
    <w:abstractNumId w:val="45"/>
  </w:num>
  <w:num w:numId="23" w16cid:durableId="1697806454">
    <w:abstractNumId w:val="12"/>
  </w:num>
  <w:num w:numId="24" w16cid:durableId="139076959">
    <w:abstractNumId w:val="15"/>
  </w:num>
  <w:num w:numId="25" w16cid:durableId="349184816">
    <w:abstractNumId w:val="34"/>
  </w:num>
  <w:num w:numId="26" w16cid:durableId="165825428">
    <w:abstractNumId w:val="40"/>
  </w:num>
  <w:num w:numId="27" w16cid:durableId="1600260874">
    <w:abstractNumId w:val="23"/>
  </w:num>
  <w:num w:numId="28" w16cid:durableId="1276599454">
    <w:abstractNumId w:val="42"/>
  </w:num>
  <w:num w:numId="29" w16cid:durableId="1450394812">
    <w:abstractNumId w:val="14"/>
  </w:num>
  <w:num w:numId="30" w16cid:durableId="1572033628">
    <w:abstractNumId w:val="37"/>
  </w:num>
  <w:num w:numId="31" w16cid:durableId="1406490810">
    <w:abstractNumId w:val="38"/>
  </w:num>
  <w:num w:numId="32" w16cid:durableId="1933663992">
    <w:abstractNumId w:val="16"/>
  </w:num>
  <w:num w:numId="33" w16cid:durableId="563029829">
    <w:abstractNumId w:val="18"/>
  </w:num>
  <w:num w:numId="34" w16cid:durableId="1779526333">
    <w:abstractNumId w:val="36"/>
  </w:num>
  <w:num w:numId="35" w16cid:durableId="1177185708">
    <w:abstractNumId w:val="46"/>
  </w:num>
  <w:num w:numId="36" w16cid:durableId="346248045">
    <w:abstractNumId w:val="30"/>
  </w:num>
  <w:num w:numId="37" w16cid:durableId="372583812">
    <w:abstractNumId w:val="10"/>
  </w:num>
  <w:num w:numId="38" w16cid:durableId="920874149">
    <w:abstractNumId w:val="41"/>
  </w:num>
  <w:num w:numId="39" w16cid:durableId="1925650411">
    <w:abstractNumId w:val="48"/>
  </w:num>
  <w:num w:numId="40" w16cid:durableId="441800758">
    <w:abstractNumId w:val="20"/>
  </w:num>
  <w:num w:numId="41" w16cid:durableId="1515458574">
    <w:abstractNumId w:val="39"/>
  </w:num>
  <w:num w:numId="42" w16cid:durableId="1096363305">
    <w:abstractNumId w:val="29"/>
  </w:num>
  <w:num w:numId="43" w16cid:durableId="2047174017">
    <w:abstractNumId w:val="25"/>
  </w:num>
  <w:num w:numId="44" w16cid:durableId="1999188448">
    <w:abstractNumId w:val="44"/>
  </w:num>
  <w:num w:numId="45" w16cid:durableId="1389694304">
    <w:abstractNumId w:val="21"/>
  </w:num>
  <w:num w:numId="46" w16cid:durableId="93592879">
    <w:abstractNumId w:val="28"/>
  </w:num>
  <w:num w:numId="47" w16cid:durableId="1656491820">
    <w:abstractNumId w:val="32"/>
  </w:num>
  <w:num w:numId="48" w16cid:durableId="1969697701">
    <w:abstractNumId w:val="33"/>
  </w:num>
  <w:num w:numId="49" w16cid:durableId="132835918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B7"/>
    <w:rsid w:val="0000088F"/>
    <w:rsid w:val="0000117A"/>
    <w:rsid w:val="00007862"/>
    <w:rsid w:val="00011E30"/>
    <w:rsid w:val="000120BF"/>
    <w:rsid w:val="00012194"/>
    <w:rsid w:val="00012B14"/>
    <w:rsid w:val="00021BA0"/>
    <w:rsid w:val="00021D7D"/>
    <w:rsid w:val="000317DA"/>
    <w:rsid w:val="00032ACB"/>
    <w:rsid w:val="000333FF"/>
    <w:rsid w:val="00040382"/>
    <w:rsid w:val="0004079F"/>
    <w:rsid w:val="0004255D"/>
    <w:rsid w:val="00045214"/>
    <w:rsid w:val="00045F36"/>
    <w:rsid w:val="0004609D"/>
    <w:rsid w:val="00046A9D"/>
    <w:rsid w:val="0005058A"/>
    <w:rsid w:val="00053D2E"/>
    <w:rsid w:val="00065110"/>
    <w:rsid w:val="00066FA8"/>
    <w:rsid w:val="00074006"/>
    <w:rsid w:val="0007423A"/>
    <w:rsid w:val="000772D6"/>
    <w:rsid w:val="00084129"/>
    <w:rsid w:val="00096DC6"/>
    <w:rsid w:val="000A0430"/>
    <w:rsid w:val="000A50B6"/>
    <w:rsid w:val="000B638D"/>
    <w:rsid w:val="000C60F8"/>
    <w:rsid w:val="000C773A"/>
    <w:rsid w:val="000D79CE"/>
    <w:rsid w:val="000E2161"/>
    <w:rsid w:val="000E6C97"/>
    <w:rsid w:val="00105D8B"/>
    <w:rsid w:val="00106019"/>
    <w:rsid w:val="00113E1B"/>
    <w:rsid w:val="001168E2"/>
    <w:rsid w:val="00117C93"/>
    <w:rsid w:val="00121C81"/>
    <w:rsid w:val="00123C59"/>
    <w:rsid w:val="00124F7F"/>
    <w:rsid w:val="00127845"/>
    <w:rsid w:val="0013252C"/>
    <w:rsid w:val="00136063"/>
    <w:rsid w:val="00137E27"/>
    <w:rsid w:val="00154AA9"/>
    <w:rsid w:val="00154EE6"/>
    <w:rsid w:val="001560B7"/>
    <w:rsid w:val="00165585"/>
    <w:rsid w:val="00165BEE"/>
    <w:rsid w:val="00166DDE"/>
    <w:rsid w:val="00167265"/>
    <w:rsid w:val="001705FA"/>
    <w:rsid w:val="00172888"/>
    <w:rsid w:val="001821EE"/>
    <w:rsid w:val="001927F5"/>
    <w:rsid w:val="001A1744"/>
    <w:rsid w:val="001B48F4"/>
    <w:rsid w:val="001B52B7"/>
    <w:rsid w:val="001B6B77"/>
    <w:rsid w:val="001C2DFD"/>
    <w:rsid w:val="001C570E"/>
    <w:rsid w:val="001D0E33"/>
    <w:rsid w:val="001D1E4D"/>
    <w:rsid w:val="001E0BA4"/>
    <w:rsid w:val="001E4D6B"/>
    <w:rsid w:val="001F1941"/>
    <w:rsid w:val="001F2EAE"/>
    <w:rsid w:val="001F7344"/>
    <w:rsid w:val="00205C36"/>
    <w:rsid w:val="0021418B"/>
    <w:rsid w:val="00221C08"/>
    <w:rsid w:val="00231765"/>
    <w:rsid w:val="00236143"/>
    <w:rsid w:val="0024636D"/>
    <w:rsid w:val="00247351"/>
    <w:rsid w:val="00250125"/>
    <w:rsid w:val="0025356D"/>
    <w:rsid w:val="00261938"/>
    <w:rsid w:val="002643A3"/>
    <w:rsid w:val="00265069"/>
    <w:rsid w:val="00265F61"/>
    <w:rsid w:val="002670F0"/>
    <w:rsid w:val="00273066"/>
    <w:rsid w:val="00276774"/>
    <w:rsid w:val="002827A4"/>
    <w:rsid w:val="00283AA6"/>
    <w:rsid w:val="002920AC"/>
    <w:rsid w:val="00292972"/>
    <w:rsid w:val="00293602"/>
    <w:rsid w:val="00296C27"/>
    <w:rsid w:val="002A2F0E"/>
    <w:rsid w:val="002A3C73"/>
    <w:rsid w:val="002B4194"/>
    <w:rsid w:val="002B45B7"/>
    <w:rsid w:val="002C143A"/>
    <w:rsid w:val="002D0690"/>
    <w:rsid w:val="002D605C"/>
    <w:rsid w:val="002E0357"/>
    <w:rsid w:val="002E3E59"/>
    <w:rsid w:val="002E6F5B"/>
    <w:rsid w:val="002F4EC1"/>
    <w:rsid w:val="003032F4"/>
    <w:rsid w:val="00305FFF"/>
    <w:rsid w:val="00306DDF"/>
    <w:rsid w:val="00320D8F"/>
    <w:rsid w:val="00321E92"/>
    <w:rsid w:val="00325A29"/>
    <w:rsid w:val="00330946"/>
    <w:rsid w:val="00335EFE"/>
    <w:rsid w:val="003373F9"/>
    <w:rsid w:val="00344E07"/>
    <w:rsid w:val="003539DF"/>
    <w:rsid w:val="003544FA"/>
    <w:rsid w:val="00361C7D"/>
    <w:rsid w:val="003710AF"/>
    <w:rsid w:val="00384315"/>
    <w:rsid w:val="00391A6B"/>
    <w:rsid w:val="00391A8F"/>
    <w:rsid w:val="003B3F0F"/>
    <w:rsid w:val="003B6A5E"/>
    <w:rsid w:val="003C0548"/>
    <w:rsid w:val="003D0BEA"/>
    <w:rsid w:val="003D0C55"/>
    <w:rsid w:val="003F3FAD"/>
    <w:rsid w:val="003F3FC4"/>
    <w:rsid w:val="004070F9"/>
    <w:rsid w:val="004176B1"/>
    <w:rsid w:val="00417B2F"/>
    <w:rsid w:val="004331A5"/>
    <w:rsid w:val="00445AD0"/>
    <w:rsid w:val="00450E49"/>
    <w:rsid w:val="00453D8E"/>
    <w:rsid w:val="0045678C"/>
    <w:rsid w:val="004578F2"/>
    <w:rsid w:val="00457F03"/>
    <w:rsid w:val="004604B3"/>
    <w:rsid w:val="00460863"/>
    <w:rsid w:val="00472AEA"/>
    <w:rsid w:val="00481EC2"/>
    <w:rsid w:val="00483C84"/>
    <w:rsid w:val="0048601D"/>
    <w:rsid w:val="00487A62"/>
    <w:rsid w:val="00490E1D"/>
    <w:rsid w:val="0049215E"/>
    <w:rsid w:val="00492C3B"/>
    <w:rsid w:val="004939F6"/>
    <w:rsid w:val="0049696D"/>
    <w:rsid w:val="004A06D5"/>
    <w:rsid w:val="004A0F0C"/>
    <w:rsid w:val="004A1E60"/>
    <w:rsid w:val="004A588B"/>
    <w:rsid w:val="004A7FD6"/>
    <w:rsid w:val="004B15F9"/>
    <w:rsid w:val="004B20D1"/>
    <w:rsid w:val="004C36F6"/>
    <w:rsid w:val="004C4747"/>
    <w:rsid w:val="004C6AA2"/>
    <w:rsid w:val="004D100F"/>
    <w:rsid w:val="004D6ABF"/>
    <w:rsid w:val="00501DB0"/>
    <w:rsid w:val="00504493"/>
    <w:rsid w:val="0050769D"/>
    <w:rsid w:val="00512A5F"/>
    <w:rsid w:val="00532C01"/>
    <w:rsid w:val="00533066"/>
    <w:rsid w:val="005346FD"/>
    <w:rsid w:val="0054026F"/>
    <w:rsid w:val="0054190F"/>
    <w:rsid w:val="005529E5"/>
    <w:rsid w:val="00553752"/>
    <w:rsid w:val="0055567F"/>
    <w:rsid w:val="005631B7"/>
    <w:rsid w:val="00565338"/>
    <w:rsid w:val="005736B0"/>
    <w:rsid w:val="00573CA2"/>
    <w:rsid w:val="0057749A"/>
    <w:rsid w:val="00577CC9"/>
    <w:rsid w:val="005830F1"/>
    <w:rsid w:val="005840EB"/>
    <w:rsid w:val="005A007B"/>
    <w:rsid w:val="005C39FE"/>
    <w:rsid w:val="005C4BFF"/>
    <w:rsid w:val="005D63DE"/>
    <w:rsid w:val="005F1499"/>
    <w:rsid w:val="005F7A6F"/>
    <w:rsid w:val="00601E8D"/>
    <w:rsid w:val="006067C5"/>
    <w:rsid w:val="006116FC"/>
    <w:rsid w:val="00615717"/>
    <w:rsid w:val="00623C27"/>
    <w:rsid w:val="00625449"/>
    <w:rsid w:val="00643104"/>
    <w:rsid w:val="00647A70"/>
    <w:rsid w:val="00651A59"/>
    <w:rsid w:val="0067117D"/>
    <w:rsid w:val="00674290"/>
    <w:rsid w:val="006842DD"/>
    <w:rsid w:val="00692607"/>
    <w:rsid w:val="00693A6D"/>
    <w:rsid w:val="00695DAF"/>
    <w:rsid w:val="006965BF"/>
    <w:rsid w:val="006A1686"/>
    <w:rsid w:val="006A3B50"/>
    <w:rsid w:val="006B2F66"/>
    <w:rsid w:val="006B4284"/>
    <w:rsid w:val="006B4E0C"/>
    <w:rsid w:val="006B663E"/>
    <w:rsid w:val="006C5809"/>
    <w:rsid w:val="006C7BCD"/>
    <w:rsid w:val="006D4F13"/>
    <w:rsid w:val="006D65CF"/>
    <w:rsid w:val="006E64BD"/>
    <w:rsid w:val="006F5F44"/>
    <w:rsid w:val="007024FE"/>
    <w:rsid w:val="00721647"/>
    <w:rsid w:val="007266A0"/>
    <w:rsid w:val="00741440"/>
    <w:rsid w:val="00747734"/>
    <w:rsid w:val="00752C15"/>
    <w:rsid w:val="007555DC"/>
    <w:rsid w:val="00755C6F"/>
    <w:rsid w:val="00757630"/>
    <w:rsid w:val="00766980"/>
    <w:rsid w:val="00770F17"/>
    <w:rsid w:val="007725B4"/>
    <w:rsid w:val="00782741"/>
    <w:rsid w:val="00785F9E"/>
    <w:rsid w:val="00786D6A"/>
    <w:rsid w:val="00790A44"/>
    <w:rsid w:val="00791094"/>
    <w:rsid w:val="007931F9"/>
    <w:rsid w:val="007960C6"/>
    <w:rsid w:val="00797B52"/>
    <w:rsid w:val="007A56A8"/>
    <w:rsid w:val="007B001D"/>
    <w:rsid w:val="007C0151"/>
    <w:rsid w:val="007C5729"/>
    <w:rsid w:val="007D4C9D"/>
    <w:rsid w:val="007E252F"/>
    <w:rsid w:val="007E357A"/>
    <w:rsid w:val="007F12EA"/>
    <w:rsid w:val="007F1A18"/>
    <w:rsid w:val="007F4D4A"/>
    <w:rsid w:val="007F4E65"/>
    <w:rsid w:val="00802CFC"/>
    <w:rsid w:val="008054B1"/>
    <w:rsid w:val="00815E26"/>
    <w:rsid w:val="008215B2"/>
    <w:rsid w:val="00823814"/>
    <w:rsid w:val="00825ED1"/>
    <w:rsid w:val="00843CBF"/>
    <w:rsid w:val="008442C6"/>
    <w:rsid w:val="00851A82"/>
    <w:rsid w:val="00854EDA"/>
    <w:rsid w:val="0085519C"/>
    <w:rsid w:val="00855540"/>
    <w:rsid w:val="00861716"/>
    <w:rsid w:val="00861D4E"/>
    <w:rsid w:val="008627AD"/>
    <w:rsid w:val="008678ED"/>
    <w:rsid w:val="00870385"/>
    <w:rsid w:val="008717A6"/>
    <w:rsid w:val="008744E6"/>
    <w:rsid w:val="00875708"/>
    <w:rsid w:val="00876EE0"/>
    <w:rsid w:val="00877045"/>
    <w:rsid w:val="00881CE6"/>
    <w:rsid w:val="00892465"/>
    <w:rsid w:val="00897835"/>
    <w:rsid w:val="008A200E"/>
    <w:rsid w:val="008A24A5"/>
    <w:rsid w:val="008A3836"/>
    <w:rsid w:val="008A538E"/>
    <w:rsid w:val="008B248D"/>
    <w:rsid w:val="008B3420"/>
    <w:rsid w:val="008B36E4"/>
    <w:rsid w:val="008B3F45"/>
    <w:rsid w:val="008B6D8D"/>
    <w:rsid w:val="008B7F7A"/>
    <w:rsid w:val="008D2043"/>
    <w:rsid w:val="008D3B4F"/>
    <w:rsid w:val="008D5AA7"/>
    <w:rsid w:val="008D7141"/>
    <w:rsid w:val="008E747E"/>
    <w:rsid w:val="008F1470"/>
    <w:rsid w:val="008F2003"/>
    <w:rsid w:val="008F312F"/>
    <w:rsid w:val="008F383C"/>
    <w:rsid w:val="008F668A"/>
    <w:rsid w:val="008F7674"/>
    <w:rsid w:val="00902F98"/>
    <w:rsid w:val="009047BA"/>
    <w:rsid w:val="00922211"/>
    <w:rsid w:val="00922D8C"/>
    <w:rsid w:val="00922E63"/>
    <w:rsid w:val="00923492"/>
    <w:rsid w:val="00934BAD"/>
    <w:rsid w:val="009405FE"/>
    <w:rsid w:val="00943787"/>
    <w:rsid w:val="009457F3"/>
    <w:rsid w:val="00952CF0"/>
    <w:rsid w:val="00960372"/>
    <w:rsid w:val="00962988"/>
    <w:rsid w:val="00971040"/>
    <w:rsid w:val="00971BF1"/>
    <w:rsid w:val="009731F2"/>
    <w:rsid w:val="00982471"/>
    <w:rsid w:val="00996DC8"/>
    <w:rsid w:val="0099704B"/>
    <w:rsid w:val="0099743B"/>
    <w:rsid w:val="009B2652"/>
    <w:rsid w:val="009B6F17"/>
    <w:rsid w:val="009C199C"/>
    <w:rsid w:val="009C2C03"/>
    <w:rsid w:val="009E1D7E"/>
    <w:rsid w:val="009F0F8C"/>
    <w:rsid w:val="009F2414"/>
    <w:rsid w:val="00A1717B"/>
    <w:rsid w:val="00A209B4"/>
    <w:rsid w:val="00A31118"/>
    <w:rsid w:val="00A45BE0"/>
    <w:rsid w:val="00A45E79"/>
    <w:rsid w:val="00A52F60"/>
    <w:rsid w:val="00A53743"/>
    <w:rsid w:val="00A572AF"/>
    <w:rsid w:val="00A60386"/>
    <w:rsid w:val="00A60657"/>
    <w:rsid w:val="00A8425B"/>
    <w:rsid w:val="00A851B7"/>
    <w:rsid w:val="00A855CB"/>
    <w:rsid w:val="00A94C85"/>
    <w:rsid w:val="00AA475B"/>
    <w:rsid w:val="00AA7E26"/>
    <w:rsid w:val="00AB0E1A"/>
    <w:rsid w:val="00AB70DA"/>
    <w:rsid w:val="00AC09E8"/>
    <w:rsid w:val="00AC2CE6"/>
    <w:rsid w:val="00AC7804"/>
    <w:rsid w:val="00AD56DE"/>
    <w:rsid w:val="00AD6DF3"/>
    <w:rsid w:val="00AF5AE9"/>
    <w:rsid w:val="00B12E7D"/>
    <w:rsid w:val="00B13E5D"/>
    <w:rsid w:val="00B2357A"/>
    <w:rsid w:val="00B30A35"/>
    <w:rsid w:val="00B37FBF"/>
    <w:rsid w:val="00B4338B"/>
    <w:rsid w:val="00B44330"/>
    <w:rsid w:val="00B539A9"/>
    <w:rsid w:val="00B53C93"/>
    <w:rsid w:val="00B60E78"/>
    <w:rsid w:val="00B625E7"/>
    <w:rsid w:val="00B66EA1"/>
    <w:rsid w:val="00B7082C"/>
    <w:rsid w:val="00B73151"/>
    <w:rsid w:val="00B749BD"/>
    <w:rsid w:val="00B766A9"/>
    <w:rsid w:val="00B7692D"/>
    <w:rsid w:val="00B81425"/>
    <w:rsid w:val="00B90572"/>
    <w:rsid w:val="00B9108A"/>
    <w:rsid w:val="00BA0772"/>
    <w:rsid w:val="00BA15BB"/>
    <w:rsid w:val="00BA5A18"/>
    <w:rsid w:val="00BA654F"/>
    <w:rsid w:val="00BA7BE2"/>
    <w:rsid w:val="00BB269A"/>
    <w:rsid w:val="00BB3974"/>
    <w:rsid w:val="00BB69FB"/>
    <w:rsid w:val="00BB7AF7"/>
    <w:rsid w:val="00BB7CA7"/>
    <w:rsid w:val="00BC68BE"/>
    <w:rsid w:val="00BD107B"/>
    <w:rsid w:val="00BE2321"/>
    <w:rsid w:val="00BE3DED"/>
    <w:rsid w:val="00BE4149"/>
    <w:rsid w:val="00BE4981"/>
    <w:rsid w:val="00BE7FAE"/>
    <w:rsid w:val="00BF08AF"/>
    <w:rsid w:val="00BF1665"/>
    <w:rsid w:val="00BF6676"/>
    <w:rsid w:val="00C04699"/>
    <w:rsid w:val="00C11355"/>
    <w:rsid w:val="00C15B5D"/>
    <w:rsid w:val="00C17A91"/>
    <w:rsid w:val="00C2587F"/>
    <w:rsid w:val="00C30F01"/>
    <w:rsid w:val="00C31B99"/>
    <w:rsid w:val="00C338CF"/>
    <w:rsid w:val="00C342A3"/>
    <w:rsid w:val="00C51ECC"/>
    <w:rsid w:val="00C5380F"/>
    <w:rsid w:val="00C56417"/>
    <w:rsid w:val="00C57756"/>
    <w:rsid w:val="00C611DD"/>
    <w:rsid w:val="00C6173C"/>
    <w:rsid w:val="00C634F4"/>
    <w:rsid w:val="00C66979"/>
    <w:rsid w:val="00C715E3"/>
    <w:rsid w:val="00C87284"/>
    <w:rsid w:val="00CA0950"/>
    <w:rsid w:val="00CA3D3D"/>
    <w:rsid w:val="00CA488E"/>
    <w:rsid w:val="00CA5CD1"/>
    <w:rsid w:val="00CA75B1"/>
    <w:rsid w:val="00CB1F9B"/>
    <w:rsid w:val="00CB7DBB"/>
    <w:rsid w:val="00CD0AFD"/>
    <w:rsid w:val="00CD0F1C"/>
    <w:rsid w:val="00CD2036"/>
    <w:rsid w:val="00CE0D41"/>
    <w:rsid w:val="00CF51BC"/>
    <w:rsid w:val="00CF745C"/>
    <w:rsid w:val="00D021F7"/>
    <w:rsid w:val="00D0297A"/>
    <w:rsid w:val="00D048FF"/>
    <w:rsid w:val="00D05751"/>
    <w:rsid w:val="00D12E51"/>
    <w:rsid w:val="00D13282"/>
    <w:rsid w:val="00D133EA"/>
    <w:rsid w:val="00D2293B"/>
    <w:rsid w:val="00D22B6B"/>
    <w:rsid w:val="00D34985"/>
    <w:rsid w:val="00D35B51"/>
    <w:rsid w:val="00D413EE"/>
    <w:rsid w:val="00D42336"/>
    <w:rsid w:val="00D45F0D"/>
    <w:rsid w:val="00D5178A"/>
    <w:rsid w:val="00D51CCA"/>
    <w:rsid w:val="00D5523E"/>
    <w:rsid w:val="00D5655B"/>
    <w:rsid w:val="00D63189"/>
    <w:rsid w:val="00D730F4"/>
    <w:rsid w:val="00D75A60"/>
    <w:rsid w:val="00D75A97"/>
    <w:rsid w:val="00D772A5"/>
    <w:rsid w:val="00D8227A"/>
    <w:rsid w:val="00D90CD8"/>
    <w:rsid w:val="00D915E0"/>
    <w:rsid w:val="00D97C4A"/>
    <w:rsid w:val="00DA123E"/>
    <w:rsid w:val="00DA5D43"/>
    <w:rsid w:val="00DC6375"/>
    <w:rsid w:val="00DC6E80"/>
    <w:rsid w:val="00DD19EA"/>
    <w:rsid w:val="00DE7826"/>
    <w:rsid w:val="00DF2B95"/>
    <w:rsid w:val="00DF3635"/>
    <w:rsid w:val="00DF39FD"/>
    <w:rsid w:val="00DF771B"/>
    <w:rsid w:val="00E06CB1"/>
    <w:rsid w:val="00E06F7A"/>
    <w:rsid w:val="00E0784A"/>
    <w:rsid w:val="00E17436"/>
    <w:rsid w:val="00E237FC"/>
    <w:rsid w:val="00E3063A"/>
    <w:rsid w:val="00E316C8"/>
    <w:rsid w:val="00E31F3D"/>
    <w:rsid w:val="00E3485A"/>
    <w:rsid w:val="00E410D2"/>
    <w:rsid w:val="00E41CF3"/>
    <w:rsid w:val="00E441FE"/>
    <w:rsid w:val="00E453FD"/>
    <w:rsid w:val="00E468C8"/>
    <w:rsid w:val="00E51A79"/>
    <w:rsid w:val="00E53632"/>
    <w:rsid w:val="00E61A2A"/>
    <w:rsid w:val="00E62EA9"/>
    <w:rsid w:val="00E64750"/>
    <w:rsid w:val="00E74D6B"/>
    <w:rsid w:val="00E7596F"/>
    <w:rsid w:val="00E92704"/>
    <w:rsid w:val="00E9311E"/>
    <w:rsid w:val="00E93123"/>
    <w:rsid w:val="00EA3FB2"/>
    <w:rsid w:val="00EA5302"/>
    <w:rsid w:val="00EA6B04"/>
    <w:rsid w:val="00EB486C"/>
    <w:rsid w:val="00EB6822"/>
    <w:rsid w:val="00EB7C3A"/>
    <w:rsid w:val="00EC6303"/>
    <w:rsid w:val="00ED02BB"/>
    <w:rsid w:val="00ED3BCB"/>
    <w:rsid w:val="00ED417B"/>
    <w:rsid w:val="00ED4505"/>
    <w:rsid w:val="00EE3602"/>
    <w:rsid w:val="00EE5980"/>
    <w:rsid w:val="00EE65B2"/>
    <w:rsid w:val="00EF7B3C"/>
    <w:rsid w:val="00EF7E27"/>
    <w:rsid w:val="00F027F9"/>
    <w:rsid w:val="00F05402"/>
    <w:rsid w:val="00F11496"/>
    <w:rsid w:val="00F13267"/>
    <w:rsid w:val="00F14D86"/>
    <w:rsid w:val="00F163A1"/>
    <w:rsid w:val="00F3408B"/>
    <w:rsid w:val="00F3512F"/>
    <w:rsid w:val="00F37531"/>
    <w:rsid w:val="00F421A2"/>
    <w:rsid w:val="00F453EC"/>
    <w:rsid w:val="00F62B26"/>
    <w:rsid w:val="00F66B1B"/>
    <w:rsid w:val="00F7018F"/>
    <w:rsid w:val="00F705DA"/>
    <w:rsid w:val="00F7089A"/>
    <w:rsid w:val="00F732FC"/>
    <w:rsid w:val="00F80946"/>
    <w:rsid w:val="00F8169A"/>
    <w:rsid w:val="00F8217E"/>
    <w:rsid w:val="00F834AD"/>
    <w:rsid w:val="00F94EAA"/>
    <w:rsid w:val="00F96295"/>
    <w:rsid w:val="00FB4C6F"/>
    <w:rsid w:val="00FC729B"/>
    <w:rsid w:val="00FD002A"/>
    <w:rsid w:val="00FE2B6B"/>
    <w:rsid w:val="00FE2EBB"/>
    <w:rsid w:val="00FF077B"/>
    <w:rsid w:val="00FF5A78"/>
    <w:rsid w:val="00FF67BF"/>
    <w:rsid w:val="00FF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E49157"/>
  <w14:defaultImageDpi w14:val="32767"/>
  <w15:chartTrackingRefBased/>
  <w15:docId w15:val="{B6C3552B-0A7B-49A6-A45F-FB42BF73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4E0C"/>
    <w:pPr>
      <w:tabs>
        <w:tab w:val="left" w:pos="284"/>
        <w:tab w:val="left" w:pos="567"/>
      </w:tabs>
      <w:spacing w:line="240" w:lineRule="atLeast"/>
    </w:pPr>
    <w:rPr>
      <w:rFonts w:cs="Times New Roman (Hoofdtekst CS)"/>
      <w:sz w:val="18"/>
      <w:lang w:val="nl-NL"/>
    </w:rPr>
  </w:style>
  <w:style w:type="paragraph" w:styleId="Kop1">
    <w:name w:val="heading 1"/>
    <w:basedOn w:val="Standaard"/>
    <w:next w:val="Standaard"/>
    <w:link w:val="Kop1Char"/>
    <w:uiPriority w:val="9"/>
    <w:qFormat/>
    <w:rsid w:val="0004079F"/>
    <w:pPr>
      <w:keepNext/>
      <w:keepLines/>
      <w:numPr>
        <w:numId w:val="19"/>
      </w:numPr>
      <w:spacing w:after="480" w:line="480" w:lineRule="atLeast"/>
      <w:outlineLvl w:val="0"/>
    </w:pPr>
    <w:rPr>
      <w:rFonts w:asciiTheme="majorHAnsi" w:eastAsiaTheme="majorEastAsia" w:hAnsiTheme="majorHAnsi" w:cstheme="majorBidi"/>
      <w:b/>
      <w:color w:val="000000" w:themeColor="text1"/>
      <w:sz w:val="32"/>
      <w:szCs w:val="32"/>
    </w:rPr>
  </w:style>
  <w:style w:type="paragraph" w:styleId="Kop2">
    <w:name w:val="heading 2"/>
    <w:basedOn w:val="Standaard"/>
    <w:next w:val="Standaard"/>
    <w:link w:val="Kop2Char"/>
    <w:uiPriority w:val="9"/>
    <w:unhideWhenUsed/>
    <w:qFormat/>
    <w:rsid w:val="00FF77D0"/>
    <w:pPr>
      <w:keepNext/>
      <w:keepLines/>
      <w:numPr>
        <w:ilvl w:val="1"/>
        <w:numId w:val="19"/>
      </w:numPr>
      <w:spacing w:before="240"/>
      <w:outlineLvl w:val="1"/>
    </w:pPr>
    <w:rPr>
      <w:rFonts w:asciiTheme="majorHAnsi" w:eastAsiaTheme="majorEastAsia" w:hAnsiTheme="majorHAnsi" w:cstheme="majorBidi"/>
      <w:b/>
      <w:color w:val="000000" w:themeColor="text1"/>
      <w:sz w:val="22"/>
      <w:szCs w:val="26"/>
    </w:rPr>
  </w:style>
  <w:style w:type="paragraph" w:styleId="Kop3">
    <w:name w:val="heading 3"/>
    <w:basedOn w:val="Standaard"/>
    <w:next w:val="1Plattetekst"/>
    <w:link w:val="Kop3Char"/>
    <w:uiPriority w:val="9"/>
    <w:semiHidden/>
    <w:unhideWhenUsed/>
    <w:qFormat/>
    <w:rsid w:val="0004079F"/>
    <w:pPr>
      <w:keepNext/>
      <w:keepLines/>
      <w:outlineLvl w:val="2"/>
    </w:pPr>
    <w:rPr>
      <w:rFonts w:asciiTheme="majorHAnsi" w:eastAsiaTheme="majorEastAsia" w:hAnsiTheme="majorHAnsi"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left" w:pos="567"/>
      </w:tabs>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contextualSpacing/>
    </w:pPr>
  </w:style>
  <w:style w:type="paragraph" w:styleId="Lijst">
    <w:name w:val="List"/>
    <w:basedOn w:val="Standaard"/>
    <w:uiPriority w:val="99"/>
    <w:semiHidden/>
    <w:unhideWhenUsed/>
    <w:rsid w:val="00E441FE"/>
    <w:pPr>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99"/>
    <w:semiHidden/>
    <w:unhideWhenUsed/>
    <w:rsid w:val="00647A70"/>
  </w:style>
  <w:style w:type="character" w:customStyle="1" w:styleId="PlattetekstChar">
    <w:name w:val="Platte tekst Char"/>
    <w:basedOn w:val="Standaardalinea-lettertype"/>
    <w:link w:val="Plattetekst"/>
    <w:uiPriority w:val="99"/>
    <w:semiHidden/>
    <w:rsid w:val="00647A70"/>
    <w:rPr>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unhideWhenUsed/>
    <w:rsid w:val="00453D8E"/>
    <w:pPr>
      <w:spacing w:after="100"/>
    </w:pPr>
  </w:style>
  <w:style w:type="paragraph" w:styleId="Inhopg2">
    <w:name w:val="toc 2"/>
    <w:basedOn w:val="Standaard"/>
    <w:next w:val="Standaard"/>
    <w:autoRedefine/>
    <w:uiPriority w:val="39"/>
    <w:semiHidden/>
    <w:unhideWhenUsed/>
    <w:rsid w:val="004070F9"/>
    <w:pPr>
      <w:ind w:left="284"/>
    </w:pPr>
  </w:style>
  <w:style w:type="paragraph" w:styleId="Inhopg3">
    <w:name w:val="toc 3"/>
    <w:basedOn w:val="Standaard"/>
    <w:next w:val="Standaard"/>
    <w:autoRedefine/>
    <w:uiPriority w:val="39"/>
    <w:semiHidden/>
    <w:unhideWhenUsed/>
    <w:rsid w:val="004070F9"/>
    <w:pPr>
      <w:ind w:left="567"/>
    </w:pPr>
  </w:style>
  <w:style w:type="paragraph" w:styleId="Inhopg4">
    <w:name w:val="toc 4"/>
    <w:basedOn w:val="Standaard"/>
    <w:next w:val="Standaard"/>
    <w:autoRedefine/>
    <w:uiPriority w:val="39"/>
    <w:semiHidden/>
    <w:unhideWhenUsed/>
    <w:rsid w:val="004070F9"/>
    <w:pPr>
      <w:ind w:left="851"/>
    </w:pPr>
  </w:style>
  <w:style w:type="paragraph" w:styleId="Inhopg5">
    <w:name w:val="toc 5"/>
    <w:basedOn w:val="Standaard"/>
    <w:next w:val="Standaard"/>
    <w:autoRedefine/>
    <w:uiPriority w:val="39"/>
    <w:semiHidden/>
    <w:unhideWhenUsed/>
    <w:rsid w:val="004070F9"/>
    <w:pPr>
      <w:ind w:left="1134"/>
    </w:pPr>
  </w:style>
  <w:style w:type="paragraph" w:styleId="Inhopg6">
    <w:name w:val="toc 6"/>
    <w:basedOn w:val="Standaard"/>
    <w:next w:val="Standaard"/>
    <w:autoRedefine/>
    <w:uiPriority w:val="39"/>
    <w:semiHidden/>
    <w:unhideWhenUsed/>
    <w:rsid w:val="004070F9"/>
    <w:pPr>
      <w:ind w:left="1418"/>
    </w:pPr>
  </w:style>
  <w:style w:type="paragraph" w:styleId="Inhopg7">
    <w:name w:val="toc 7"/>
    <w:basedOn w:val="Standaard"/>
    <w:next w:val="Standaard"/>
    <w:autoRedefine/>
    <w:uiPriority w:val="39"/>
    <w:semiHidden/>
    <w:unhideWhenUsed/>
    <w:rsid w:val="004070F9"/>
    <w:pPr>
      <w:ind w:left="1701"/>
    </w:pPr>
  </w:style>
  <w:style w:type="paragraph" w:styleId="Inhopg8">
    <w:name w:val="toc 8"/>
    <w:basedOn w:val="Standaard"/>
    <w:next w:val="Standaard"/>
    <w:autoRedefine/>
    <w:uiPriority w:val="39"/>
    <w:semiHidden/>
    <w:unhideWhenUsed/>
    <w:rsid w:val="004070F9"/>
    <w:pPr>
      <w:ind w:left="1985"/>
    </w:pPr>
  </w:style>
  <w:style w:type="paragraph" w:styleId="Inhopg9">
    <w:name w:val="toc 9"/>
    <w:basedOn w:val="Standaard"/>
    <w:next w:val="Standaard"/>
    <w:autoRedefine/>
    <w:uiPriority w:val="39"/>
    <w:semiHidden/>
    <w:unhideWhenUsed/>
    <w:rsid w:val="004070F9"/>
    <w:pPr>
      <w:ind w:left="2268"/>
    </w:p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paragraph" w:styleId="Koptekst">
    <w:name w:val="header"/>
    <w:basedOn w:val="Standaard"/>
    <w:link w:val="KoptekstChar"/>
    <w:uiPriority w:val="99"/>
    <w:unhideWhenUsed/>
    <w:rsid w:val="006B4E0C"/>
    <w:pPr>
      <w:tabs>
        <w:tab w:val="clear" w:pos="284"/>
        <w:tab w:val="center" w:pos="4536"/>
        <w:tab w:val="right" w:pos="9072"/>
      </w:tabs>
      <w:spacing w:line="240" w:lineRule="auto"/>
    </w:pPr>
  </w:style>
  <w:style w:type="character" w:customStyle="1" w:styleId="KoptekstChar">
    <w:name w:val="Koptekst Char"/>
    <w:basedOn w:val="Standaardalinea-lettertype"/>
    <w:link w:val="Koptekst"/>
    <w:uiPriority w:val="99"/>
    <w:rsid w:val="006B4E0C"/>
    <w:rPr>
      <w:sz w:val="20"/>
      <w:lang w:val="nl-NL"/>
    </w:rPr>
  </w:style>
  <w:style w:type="paragraph" w:styleId="Voettekst">
    <w:name w:val="footer"/>
    <w:basedOn w:val="Standaard"/>
    <w:link w:val="VoettekstChar"/>
    <w:uiPriority w:val="99"/>
    <w:unhideWhenUsed/>
    <w:rsid w:val="006B4E0C"/>
    <w:pPr>
      <w:tabs>
        <w:tab w:val="clear" w:pos="284"/>
        <w:tab w:val="center" w:pos="4536"/>
        <w:tab w:val="right" w:pos="9072"/>
      </w:tabs>
      <w:spacing w:line="240" w:lineRule="auto"/>
    </w:pPr>
  </w:style>
  <w:style w:type="character" w:customStyle="1" w:styleId="VoettekstChar">
    <w:name w:val="Voettekst Char"/>
    <w:basedOn w:val="Standaardalinea-lettertype"/>
    <w:link w:val="Voettekst"/>
    <w:uiPriority w:val="99"/>
    <w:rsid w:val="006B4E0C"/>
    <w:rPr>
      <w:sz w:val="20"/>
      <w:lang w:val="nl-NL"/>
    </w:rPr>
  </w:style>
  <w:style w:type="paragraph" w:customStyle="1" w:styleId="1Plattetekst">
    <w:name w:val="1_Platte tekst"/>
    <w:basedOn w:val="Standaard"/>
    <w:qFormat/>
    <w:rsid w:val="006B4E0C"/>
  </w:style>
  <w:style w:type="table" w:styleId="Tabelraster">
    <w:name w:val="Table Grid"/>
    <w:basedOn w:val="Standaardtabel"/>
    <w:uiPriority w:val="39"/>
    <w:rsid w:val="006B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Standaardalinea-lettertype"/>
    <w:semiHidden/>
    <w:rsid w:val="001B6B77"/>
    <w:rPr>
      <w:bdr w:val="none" w:sz="0" w:space="0" w:color="auto"/>
      <w:shd w:val="clear" w:color="auto" w:fill="A0C4E8"/>
    </w:rPr>
  </w:style>
  <w:style w:type="paragraph" w:customStyle="1" w:styleId="6Contact">
    <w:name w:val="6_Contact"/>
    <w:basedOn w:val="Standaard"/>
    <w:qFormat/>
    <w:rsid w:val="003B3F0F"/>
    <w:pPr>
      <w:spacing w:line="240" w:lineRule="exact"/>
    </w:pPr>
    <w:rPr>
      <w:noProof/>
      <w:sz w:val="15"/>
    </w:rPr>
  </w:style>
  <w:style w:type="paragraph" w:customStyle="1" w:styleId="5ContactKop">
    <w:name w:val="5_Contact Kop"/>
    <w:basedOn w:val="6Contact"/>
    <w:next w:val="6Contact"/>
    <w:qFormat/>
    <w:rsid w:val="003B3F0F"/>
    <w:rPr>
      <w:b/>
    </w:rPr>
  </w:style>
  <w:style w:type="paragraph" w:customStyle="1" w:styleId="8Kenmerk">
    <w:name w:val="8_Kenmerk"/>
    <w:basedOn w:val="1Plattetekst"/>
    <w:qFormat/>
    <w:rsid w:val="003B3F0F"/>
  </w:style>
  <w:style w:type="paragraph" w:customStyle="1" w:styleId="7KenmerkKop">
    <w:name w:val="7_Kenmerk Kop"/>
    <w:basedOn w:val="8Kenmerk"/>
    <w:next w:val="8Kenmerk"/>
    <w:qFormat/>
    <w:rsid w:val="00B625E7"/>
    <w:rPr>
      <w:b/>
      <w:sz w:val="15"/>
    </w:rPr>
  </w:style>
  <w:style w:type="paragraph" w:customStyle="1" w:styleId="8Kenmerkdatum">
    <w:name w:val="8_Kenmerk datum"/>
    <w:basedOn w:val="Standaard"/>
    <w:qFormat/>
    <w:rsid w:val="00124F7F"/>
  </w:style>
  <w:style w:type="character" w:customStyle="1" w:styleId="Kop1Char">
    <w:name w:val="Kop 1 Char"/>
    <w:basedOn w:val="Standaardalinea-lettertype"/>
    <w:link w:val="Kop1"/>
    <w:uiPriority w:val="9"/>
    <w:rsid w:val="0004079F"/>
    <w:rPr>
      <w:rFonts w:asciiTheme="majorHAnsi" w:eastAsiaTheme="majorEastAsia" w:hAnsiTheme="majorHAnsi" w:cstheme="majorBidi"/>
      <w:b/>
      <w:color w:val="000000" w:themeColor="text1"/>
      <w:sz w:val="32"/>
      <w:szCs w:val="32"/>
      <w:lang w:val="nl-NL"/>
    </w:rPr>
  </w:style>
  <w:style w:type="character" w:customStyle="1" w:styleId="Kop2Char">
    <w:name w:val="Kop 2 Char"/>
    <w:basedOn w:val="Standaardalinea-lettertype"/>
    <w:link w:val="Kop2"/>
    <w:uiPriority w:val="9"/>
    <w:rsid w:val="00FF77D0"/>
    <w:rPr>
      <w:rFonts w:asciiTheme="majorHAnsi" w:eastAsiaTheme="majorEastAsia" w:hAnsiTheme="majorHAnsi" w:cstheme="majorBidi"/>
      <w:b/>
      <w:color w:val="000000" w:themeColor="text1"/>
      <w:sz w:val="22"/>
      <w:szCs w:val="26"/>
      <w:lang w:val="nl-NL"/>
    </w:rPr>
  </w:style>
  <w:style w:type="character" w:customStyle="1" w:styleId="Kop3Char">
    <w:name w:val="Kop 3 Char"/>
    <w:basedOn w:val="Standaardalinea-lettertype"/>
    <w:link w:val="Kop3"/>
    <w:uiPriority w:val="9"/>
    <w:semiHidden/>
    <w:rsid w:val="0004079F"/>
    <w:rPr>
      <w:rFonts w:asciiTheme="majorHAnsi" w:eastAsiaTheme="majorEastAsia" w:hAnsiTheme="majorHAnsi" w:cstheme="majorBidi"/>
      <w:b/>
      <w:color w:val="000000" w:themeColor="text1"/>
      <w:sz w:val="18"/>
      <w:lang w:val="nl-NL"/>
    </w:rPr>
  </w:style>
  <w:style w:type="paragraph" w:customStyle="1" w:styleId="3OpsommingN1Bullet">
    <w:name w:val="3_Opsomming N1 Bullet"/>
    <w:basedOn w:val="1Plattetekst"/>
    <w:qFormat/>
    <w:rsid w:val="00C17A91"/>
    <w:pPr>
      <w:numPr>
        <w:numId w:val="17"/>
      </w:numPr>
      <w:tabs>
        <w:tab w:val="clear" w:pos="284"/>
      </w:tabs>
    </w:pPr>
    <w:rPr>
      <w:rFonts w:cstheme="minorBidi"/>
    </w:rPr>
  </w:style>
  <w:style w:type="paragraph" w:customStyle="1" w:styleId="4NummeringN1">
    <w:name w:val="4_Nummering N1"/>
    <w:basedOn w:val="1Plattetekst"/>
    <w:qFormat/>
    <w:rsid w:val="00C17A91"/>
    <w:pPr>
      <w:numPr>
        <w:numId w:val="16"/>
      </w:numPr>
      <w:tabs>
        <w:tab w:val="clear" w:pos="284"/>
        <w:tab w:val="clear" w:pos="567"/>
      </w:tabs>
    </w:pPr>
    <w:rPr>
      <w:rFonts w:cstheme="minorBidi"/>
    </w:rPr>
  </w:style>
  <w:style w:type="paragraph" w:customStyle="1" w:styleId="2Tussenkop">
    <w:name w:val="2_Tussenkop"/>
    <w:basedOn w:val="1Plattetekst"/>
    <w:next w:val="1Plattetekst"/>
    <w:qFormat/>
    <w:rsid w:val="00674290"/>
    <w:rPr>
      <w:rFonts w:cstheme="minorBidi"/>
      <w:b/>
    </w:rPr>
  </w:style>
  <w:style w:type="paragraph" w:customStyle="1" w:styleId="4NummeringN2">
    <w:name w:val="4_Nummering N2"/>
    <w:basedOn w:val="1Plattetekst"/>
    <w:qFormat/>
    <w:rsid w:val="00C17A91"/>
    <w:pPr>
      <w:numPr>
        <w:numId w:val="18"/>
      </w:numPr>
      <w:ind w:left="568" w:hanging="284"/>
    </w:pPr>
    <w:rPr>
      <w:rFonts w:cstheme="minorBidi"/>
    </w:rPr>
  </w:style>
  <w:style w:type="paragraph" w:customStyle="1" w:styleId="3OpsommingN2Streep">
    <w:name w:val="3_Opsomming N2 Streep"/>
    <w:basedOn w:val="1Plattetekst"/>
    <w:qFormat/>
    <w:rsid w:val="00C17A91"/>
    <w:pPr>
      <w:numPr>
        <w:numId w:val="15"/>
      </w:numPr>
      <w:tabs>
        <w:tab w:val="num" w:pos="284"/>
        <w:tab w:val="left" w:pos="4820"/>
      </w:tabs>
      <w:ind w:left="568" w:hanging="284"/>
    </w:pPr>
    <w:rPr>
      <w:rFonts w:cstheme="minorBidi"/>
    </w:rPr>
  </w:style>
  <w:style w:type="paragraph" w:styleId="Titel">
    <w:name w:val="Title"/>
    <w:basedOn w:val="Standaard"/>
    <w:next w:val="1Plattetekst"/>
    <w:link w:val="TitelChar"/>
    <w:uiPriority w:val="10"/>
    <w:qFormat/>
    <w:rsid w:val="00B625E7"/>
    <w:pPr>
      <w:spacing w:line="480" w:lineRule="exact"/>
      <w:contextualSpacing/>
    </w:pPr>
    <w:rPr>
      <w:rFonts w:asciiTheme="majorHAnsi" w:eastAsiaTheme="majorEastAsia" w:hAnsiTheme="majorHAnsi" w:cs="Times New Roman (Koppen CS)"/>
      <w:b/>
      <w:spacing w:val="8"/>
      <w:kern w:val="28"/>
      <w:sz w:val="32"/>
      <w:szCs w:val="56"/>
    </w:rPr>
  </w:style>
  <w:style w:type="character" w:customStyle="1" w:styleId="TitelChar">
    <w:name w:val="Titel Char"/>
    <w:basedOn w:val="Standaardalinea-lettertype"/>
    <w:link w:val="Titel"/>
    <w:uiPriority w:val="10"/>
    <w:rsid w:val="00B625E7"/>
    <w:rPr>
      <w:rFonts w:asciiTheme="majorHAnsi" w:eastAsiaTheme="majorEastAsia" w:hAnsiTheme="majorHAnsi" w:cs="Times New Roman (Koppen CS)"/>
      <w:b/>
      <w:spacing w:val="8"/>
      <w:kern w:val="28"/>
      <w:sz w:val="32"/>
      <w:szCs w:val="56"/>
      <w:lang w:val="nl-NL"/>
    </w:rPr>
  </w:style>
  <w:style w:type="paragraph" w:styleId="Bijschrift">
    <w:name w:val="caption"/>
    <w:basedOn w:val="1Plattetekst"/>
    <w:next w:val="Standaard"/>
    <w:uiPriority w:val="35"/>
    <w:unhideWhenUsed/>
    <w:qFormat/>
    <w:rsid w:val="00881CE6"/>
    <w:pPr>
      <w:spacing w:before="160" w:line="200" w:lineRule="exact"/>
    </w:pPr>
    <w:rPr>
      <w:i/>
      <w:iCs/>
      <w:color w:val="000000" w:themeColor="text1"/>
      <w:sz w:val="15"/>
      <w:szCs w:val="18"/>
    </w:rPr>
  </w:style>
  <w:style w:type="paragraph" w:styleId="Voetnoottekst">
    <w:name w:val="footnote text"/>
    <w:basedOn w:val="Standaard"/>
    <w:link w:val="VoetnoottekstChar"/>
    <w:uiPriority w:val="99"/>
    <w:semiHidden/>
    <w:unhideWhenUsed/>
    <w:rsid w:val="00AB0E1A"/>
    <w:pPr>
      <w:tabs>
        <w:tab w:val="clear" w:pos="567"/>
        <w:tab w:val="left" w:pos="170"/>
      </w:tabs>
      <w:spacing w:line="200" w:lineRule="exact"/>
      <w:ind w:left="170" w:hanging="170"/>
    </w:pPr>
    <w:rPr>
      <w:sz w:val="15"/>
      <w:szCs w:val="20"/>
    </w:rPr>
  </w:style>
  <w:style w:type="character" w:customStyle="1" w:styleId="VoetnoottekstChar">
    <w:name w:val="Voetnoottekst Char"/>
    <w:basedOn w:val="Standaardalinea-lettertype"/>
    <w:link w:val="Voetnoottekst"/>
    <w:uiPriority w:val="99"/>
    <w:semiHidden/>
    <w:rsid w:val="00AB0E1A"/>
    <w:rPr>
      <w:rFonts w:cs="Times New Roman (Hoofdtekst CS)"/>
      <w:sz w:val="15"/>
      <w:szCs w:val="20"/>
      <w:lang w:val="nl-NL"/>
    </w:rPr>
  </w:style>
  <w:style w:type="character" w:styleId="Voetnootmarkering">
    <w:name w:val="footnote reference"/>
    <w:basedOn w:val="Standaardalinea-lettertype"/>
    <w:uiPriority w:val="99"/>
    <w:semiHidden/>
    <w:unhideWhenUsed/>
    <w:rsid w:val="00AB0E1A"/>
    <w:rPr>
      <w:vertAlign w:val="superscript"/>
    </w:rPr>
  </w:style>
  <w:style w:type="character" w:styleId="Verwijzingopmerking">
    <w:name w:val="annotation reference"/>
    <w:basedOn w:val="Standaardalinea-lettertype"/>
    <w:uiPriority w:val="99"/>
    <w:semiHidden/>
    <w:unhideWhenUsed/>
    <w:rsid w:val="00F94EAA"/>
    <w:rPr>
      <w:sz w:val="16"/>
      <w:szCs w:val="16"/>
    </w:rPr>
  </w:style>
  <w:style w:type="paragraph" w:styleId="Tekstopmerking">
    <w:name w:val="annotation text"/>
    <w:basedOn w:val="Standaard"/>
    <w:link w:val="TekstopmerkingChar"/>
    <w:uiPriority w:val="99"/>
    <w:unhideWhenUsed/>
    <w:rsid w:val="00F94EAA"/>
    <w:pPr>
      <w:spacing w:line="240" w:lineRule="auto"/>
    </w:pPr>
    <w:rPr>
      <w:sz w:val="20"/>
      <w:szCs w:val="20"/>
    </w:rPr>
  </w:style>
  <w:style w:type="character" w:customStyle="1" w:styleId="TekstopmerkingChar">
    <w:name w:val="Tekst opmerking Char"/>
    <w:basedOn w:val="Standaardalinea-lettertype"/>
    <w:link w:val="Tekstopmerking"/>
    <w:uiPriority w:val="99"/>
    <w:rsid w:val="00F94EAA"/>
    <w:rPr>
      <w:rFonts w:cs="Times New Roman (Hoofdtekst C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94EAA"/>
    <w:rPr>
      <w:b/>
      <w:bCs/>
    </w:rPr>
  </w:style>
  <w:style w:type="character" w:customStyle="1" w:styleId="OnderwerpvanopmerkingChar">
    <w:name w:val="Onderwerp van opmerking Char"/>
    <w:basedOn w:val="TekstopmerkingChar"/>
    <w:link w:val="Onderwerpvanopmerking"/>
    <w:uiPriority w:val="99"/>
    <w:semiHidden/>
    <w:rsid w:val="00F94EAA"/>
    <w:rPr>
      <w:rFonts w:cs="Times New Roman (Hoofdtekst CS)"/>
      <w:b/>
      <w:bCs/>
      <w:sz w:val="20"/>
      <w:szCs w:val="20"/>
      <w:lang w:val="nl-NL"/>
    </w:rPr>
  </w:style>
  <w:style w:type="paragraph" w:styleId="Ballontekst">
    <w:name w:val="Balloon Text"/>
    <w:basedOn w:val="Standaard"/>
    <w:link w:val="BallontekstChar"/>
    <w:uiPriority w:val="99"/>
    <w:semiHidden/>
    <w:unhideWhenUsed/>
    <w:rsid w:val="00F94EAA"/>
    <w:pPr>
      <w:spacing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F94EAA"/>
    <w:rPr>
      <w:rFonts w:ascii="Times New Roman" w:hAnsi="Times New Roman" w:cs="Times New Roman"/>
      <w:sz w:val="18"/>
      <w:szCs w:val="18"/>
      <w:lang w:val="nl-NL"/>
    </w:rPr>
  </w:style>
  <w:style w:type="paragraph" w:customStyle="1" w:styleId="9Onderwerp">
    <w:name w:val="9_Onderwerp"/>
    <w:basedOn w:val="1Plattetekst"/>
    <w:next w:val="1Plattetekst"/>
    <w:qFormat/>
    <w:rsid w:val="00D22B6B"/>
    <w:rPr>
      <w:b/>
      <w:sz w:val="22"/>
    </w:rPr>
  </w:style>
  <w:style w:type="paragraph" w:styleId="Ondertitel">
    <w:name w:val="Subtitle"/>
    <w:basedOn w:val="1Plattetekst"/>
    <w:next w:val="1Plattetekst"/>
    <w:link w:val="OndertitelChar"/>
    <w:uiPriority w:val="11"/>
    <w:qFormat/>
    <w:rsid w:val="00FF77D0"/>
    <w:pPr>
      <w:numPr>
        <w:ilvl w:val="1"/>
      </w:numPr>
    </w:pPr>
    <w:rPr>
      <w:rFonts w:eastAsiaTheme="minorEastAsia"/>
      <w:color w:val="000000" w:themeColor="text1"/>
      <w:sz w:val="22"/>
      <w:szCs w:val="22"/>
    </w:rPr>
  </w:style>
  <w:style w:type="character" w:customStyle="1" w:styleId="OndertitelChar">
    <w:name w:val="Ondertitel Char"/>
    <w:basedOn w:val="Standaardalinea-lettertype"/>
    <w:link w:val="Ondertitel"/>
    <w:uiPriority w:val="11"/>
    <w:rsid w:val="00FF77D0"/>
    <w:rPr>
      <w:rFonts w:eastAsiaTheme="minorEastAsia" w:cs="Times New Roman (Hoofdtekst CS)"/>
      <w:color w:val="000000" w:themeColor="text1"/>
      <w:sz w:val="22"/>
      <w:szCs w:val="22"/>
      <w:lang w:val="nl-NL"/>
    </w:rPr>
  </w:style>
  <w:style w:type="paragraph" w:styleId="Citaat">
    <w:name w:val="Quote"/>
    <w:basedOn w:val="1Plattetekst"/>
    <w:next w:val="Standaard"/>
    <w:link w:val="CitaatChar"/>
    <w:uiPriority w:val="29"/>
    <w:qFormat/>
    <w:rsid w:val="00E7596F"/>
    <w:rPr>
      <w:i/>
      <w:iCs/>
      <w:color w:val="404040" w:themeColor="text1" w:themeTint="BF"/>
    </w:rPr>
  </w:style>
  <w:style w:type="character" w:customStyle="1" w:styleId="CitaatChar">
    <w:name w:val="Citaat Char"/>
    <w:basedOn w:val="Standaardalinea-lettertype"/>
    <w:link w:val="Citaat"/>
    <w:uiPriority w:val="29"/>
    <w:rsid w:val="00E7596F"/>
    <w:rPr>
      <w:rFonts w:cs="Times New Roman (Hoofdtekst CS)"/>
      <w:i/>
      <w:iCs/>
      <w:color w:val="404040" w:themeColor="text1" w:themeTint="BF"/>
      <w:sz w:val="18"/>
      <w:lang w:val="nl-NL"/>
    </w:rPr>
  </w:style>
  <w:style w:type="paragraph" w:styleId="Kopvaninhoudsopgave">
    <w:name w:val="TOC Heading"/>
    <w:basedOn w:val="Kop1"/>
    <w:next w:val="Standaard"/>
    <w:uiPriority w:val="39"/>
    <w:unhideWhenUsed/>
    <w:qFormat/>
    <w:rsid w:val="002B45B7"/>
    <w:pPr>
      <w:numPr>
        <w:numId w:val="0"/>
      </w:numPr>
      <w:tabs>
        <w:tab w:val="clear" w:pos="284"/>
        <w:tab w:val="clear" w:pos="567"/>
      </w:tabs>
      <w:spacing w:before="240" w:after="0" w:line="259" w:lineRule="auto"/>
      <w:outlineLvl w:val="9"/>
    </w:pPr>
    <w:rPr>
      <w:b w:val="0"/>
      <w:color w:val="E01F00" w:themeColor="accent1" w:themeShade="BF"/>
      <w:lang w:eastAsia="nl-NL"/>
    </w:rPr>
  </w:style>
  <w:style w:type="character" w:styleId="Hyperlink">
    <w:name w:val="Hyperlink"/>
    <w:basedOn w:val="Standaardalinea-lettertype"/>
    <w:uiPriority w:val="99"/>
    <w:unhideWhenUsed/>
    <w:rsid w:val="002B45B7"/>
    <w:rPr>
      <w:color w:val="000000" w:themeColor="hyperlink"/>
      <w:u w:val="single"/>
    </w:rPr>
  </w:style>
  <w:style w:type="paragraph" w:customStyle="1" w:styleId="paragraph">
    <w:name w:val="paragraph"/>
    <w:basedOn w:val="Standaard"/>
    <w:rsid w:val="002B45B7"/>
    <w:pPr>
      <w:tabs>
        <w:tab w:val="clear" w:pos="284"/>
        <w:tab w:val="clear" w:pos="567"/>
      </w:tabs>
      <w:spacing w:line="240" w:lineRule="auto"/>
    </w:pPr>
    <w:rPr>
      <w:rFonts w:ascii="Calibri" w:hAnsi="Calibri" w:cs="Calibri"/>
      <w:sz w:val="22"/>
      <w:szCs w:val="22"/>
      <w:lang w:eastAsia="nl-NL"/>
    </w:rPr>
  </w:style>
  <w:style w:type="character" w:customStyle="1" w:styleId="normaltextrun">
    <w:name w:val="normaltextrun"/>
    <w:basedOn w:val="Standaardalinea-lettertype"/>
    <w:rsid w:val="002B45B7"/>
  </w:style>
  <w:style w:type="character" w:customStyle="1" w:styleId="eop">
    <w:name w:val="eop"/>
    <w:basedOn w:val="Standaardalinea-lettertype"/>
    <w:rsid w:val="002B45B7"/>
  </w:style>
  <w:style w:type="character" w:styleId="Onopgelostemelding">
    <w:name w:val="Unresolved Mention"/>
    <w:basedOn w:val="Standaardalinea-lettertype"/>
    <w:uiPriority w:val="99"/>
    <w:semiHidden/>
    <w:unhideWhenUsed/>
    <w:rsid w:val="001D0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8628">
      <w:bodyDiv w:val="1"/>
      <w:marLeft w:val="0"/>
      <w:marRight w:val="0"/>
      <w:marTop w:val="0"/>
      <w:marBottom w:val="0"/>
      <w:divBdr>
        <w:top w:val="none" w:sz="0" w:space="0" w:color="auto"/>
        <w:left w:val="none" w:sz="0" w:space="0" w:color="auto"/>
        <w:bottom w:val="none" w:sz="0" w:space="0" w:color="auto"/>
        <w:right w:val="none" w:sz="0" w:space="0" w:color="auto"/>
      </w:divBdr>
    </w:div>
    <w:div w:id="65885729">
      <w:bodyDiv w:val="1"/>
      <w:marLeft w:val="0"/>
      <w:marRight w:val="0"/>
      <w:marTop w:val="0"/>
      <w:marBottom w:val="0"/>
      <w:divBdr>
        <w:top w:val="none" w:sz="0" w:space="0" w:color="auto"/>
        <w:left w:val="none" w:sz="0" w:space="0" w:color="auto"/>
        <w:bottom w:val="none" w:sz="0" w:space="0" w:color="auto"/>
        <w:right w:val="none" w:sz="0" w:space="0" w:color="auto"/>
      </w:divBdr>
    </w:div>
    <w:div w:id="204173356">
      <w:bodyDiv w:val="1"/>
      <w:marLeft w:val="0"/>
      <w:marRight w:val="0"/>
      <w:marTop w:val="0"/>
      <w:marBottom w:val="0"/>
      <w:divBdr>
        <w:top w:val="none" w:sz="0" w:space="0" w:color="auto"/>
        <w:left w:val="none" w:sz="0" w:space="0" w:color="auto"/>
        <w:bottom w:val="none" w:sz="0" w:space="0" w:color="auto"/>
        <w:right w:val="none" w:sz="0" w:space="0" w:color="auto"/>
      </w:divBdr>
    </w:div>
    <w:div w:id="577133976">
      <w:bodyDiv w:val="1"/>
      <w:marLeft w:val="0"/>
      <w:marRight w:val="0"/>
      <w:marTop w:val="0"/>
      <w:marBottom w:val="0"/>
      <w:divBdr>
        <w:top w:val="none" w:sz="0" w:space="0" w:color="auto"/>
        <w:left w:val="none" w:sz="0" w:space="0" w:color="auto"/>
        <w:bottom w:val="none" w:sz="0" w:space="0" w:color="auto"/>
        <w:right w:val="none" w:sz="0" w:space="0" w:color="auto"/>
      </w:divBdr>
    </w:div>
    <w:div w:id="982154876">
      <w:bodyDiv w:val="1"/>
      <w:marLeft w:val="0"/>
      <w:marRight w:val="0"/>
      <w:marTop w:val="0"/>
      <w:marBottom w:val="0"/>
      <w:divBdr>
        <w:top w:val="none" w:sz="0" w:space="0" w:color="auto"/>
        <w:left w:val="none" w:sz="0" w:space="0" w:color="auto"/>
        <w:bottom w:val="none" w:sz="0" w:space="0" w:color="auto"/>
        <w:right w:val="none" w:sz="0" w:space="0" w:color="auto"/>
      </w:divBdr>
    </w:div>
    <w:div w:id="1643730601">
      <w:bodyDiv w:val="1"/>
      <w:marLeft w:val="0"/>
      <w:marRight w:val="0"/>
      <w:marTop w:val="0"/>
      <w:marBottom w:val="0"/>
      <w:divBdr>
        <w:top w:val="none" w:sz="0" w:space="0" w:color="auto"/>
        <w:left w:val="none" w:sz="0" w:space="0" w:color="auto"/>
        <w:bottom w:val="none" w:sz="0" w:space="0" w:color="auto"/>
        <w:right w:val="none" w:sz="0" w:space="0" w:color="auto"/>
      </w:divBdr>
    </w:div>
    <w:div w:id="1910194185">
      <w:bodyDiv w:val="1"/>
      <w:marLeft w:val="0"/>
      <w:marRight w:val="0"/>
      <w:marTop w:val="0"/>
      <w:marBottom w:val="0"/>
      <w:divBdr>
        <w:top w:val="none" w:sz="0" w:space="0" w:color="auto"/>
        <w:left w:val="none" w:sz="0" w:space="0" w:color="auto"/>
        <w:bottom w:val="none" w:sz="0" w:space="0" w:color="auto"/>
        <w:right w:val="none" w:sz="0" w:space="0" w:color="auto"/>
      </w:divBdr>
    </w:div>
    <w:div w:id="2010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nlveteraneninstituut.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haagen@nlveteraneninstituut.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jablonen\Templates\Rapport.dotx" TargetMode="External"/></Relationships>
</file>

<file path=word/theme/theme1.xml><?xml version="1.0" encoding="utf-8"?>
<a:theme xmlns:a="http://schemas.openxmlformats.org/drawingml/2006/main" name="Office Theme">
  <a:themeElements>
    <a:clrScheme name="NLVI Kleuren">
      <a:dk1>
        <a:srgbClr val="000000"/>
      </a:dk1>
      <a:lt1>
        <a:srgbClr val="FFFFFF"/>
      </a:lt1>
      <a:dk2>
        <a:srgbClr val="FF4B2D"/>
      </a:dk2>
      <a:lt2>
        <a:srgbClr val="D9D9D9"/>
      </a:lt2>
      <a:accent1>
        <a:srgbClr val="FF4B2D"/>
      </a:accent1>
      <a:accent2>
        <a:srgbClr val="37373E"/>
      </a:accent2>
      <a:accent3>
        <a:srgbClr val="FFC9C0"/>
      </a:accent3>
      <a:accent4>
        <a:srgbClr val="661E12"/>
      </a:accent4>
      <a:accent5>
        <a:srgbClr val="FF9381"/>
      </a:accent5>
      <a:accent6>
        <a:srgbClr val="CC3C2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81E5-C313-4DE8-96B4-8BB99715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10</TotalTime>
  <Pages>7</Pages>
  <Words>1504</Words>
  <Characters>8274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Manager/>
  <Company>Nederlands Veteranen Instituut</Company>
  <LinksUpToDate>false</LinksUpToDate>
  <CharactersWithSpaces>9759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Haagen</dc:creator>
  <cp:keywords/>
  <dc:description>NLVI rapport - versie 1 - december 2020
Ontwerp: Silo
Template: Ton Persoon</dc:description>
  <cp:lastModifiedBy>Haagen, Joris</cp:lastModifiedBy>
  <cp:revision>16</cp:revision>
  <dcterms:created xsi:type="dcterms:W3CDTF">2021-06-15T07:34:00Z</dcterms:created>
  <dcterms:modified xsi:type="dcterms:W3CDTF">2023-01-04T10:30:00Z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TypeDocument">
    <vt:lpwstr>Rapport</vt:lpwstr>
  </property>
  <property fmtid="{D5CDD505-2E9C-101B-9397-08002B2CF9AE}" pid="3" name="dpOrganisatie">
    <vt:lpwstr>NLVI</vt:lpwstr>
  </property>
</Properties>
</file>