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5963" w14:textId="77777777" w:rsidR="000A211E" w:rsidRDefault="000A211E" w:rsidP="00DB14D7">
      <w:pPr>
        <w:autoSpaceDE w:val="0"/>
        <w:autoSpaceDN w:val="0"/>
        <w:adjustRightInd w:val="0"/>
        <w:spacing w:line="276" w:lineRule="auto"/>
        <w:jc w:val="center"/>
        <w:rPr>
          <w:rFonts w:ascii="Arial" w:hAnsi="Arial" w:cs="Arial"/>
          <w:sz w:val="22"/>
          <w:szCs w:val="22"/>
          <w:lang w:val="en-US" w:eastAsia="it-IT"/>
        </w:rPr>
      </w:pPr>
      <w:r w:rsidRPr="00BA499A">
        <w:rPr>
          <w:rFonts w:ascii="Arial" w:hAnsi="Arial" w:cs="Arial"/>
          <w:b/>
          <w:bCs/>
          <w:sz w:val="22"/>
          <w:szCs w:val="22"/>
          <w:lang w:val="en-US" w:eastAsia="it-IT"/>
        </w:rPr>
        <w:t>"Practice, role and training of interpreters in conflict zones: a case study of the conflict in the former Yugoslavia "</w:t>
      </w:r>
      <w:r w:rsidRPr="00E81711">
        <w:rPr>
          <w:rFonts w:ascii="Arial" w:hAnsi="Arial" w:cs="Arial"/>
          <w:sz w:val="22"/>
          <w:szCs w:val="22"/>
          <w:lang w:val="en-US" w:eastAsia="it-IT"/>
        </w:rPr>
        <w:t>.</w:t>
      </w:r>
    </w:p>
    <w:p w14:paraId="0144C736" w14:textId="27BD8516" w:rsidR="00421042" w:rsidRPr="00BA499A" w:rsidRDefault="0088426A" w:rsidP="00DB14D7">
      <w:pPr>
        <w:autoSpaceDE w:val="0"/>
        <w:autoSpaceDN w:val="0"/>
        <w:adjustRightInd w:val="0"/>
        <w:spacing w:line="276" w:lineRule="auto"/>
        <w:jc w:val="center"/>
        <w:rPr>
          <w:rFonts w:asciiTheme="minorHAnsi" w:hAnsiTheme="minorHAnsi" w:cstheme="minorHAnsi"/>
          <w:lang w:val="en-US"/>
        </w:rPr>
      </w:pPr>
      <w:r w:rsidRPr="00BA499A">
        <w:rPr>
          <w:rFonts w:asciiTheme="minorHAnsi" w:hAnsiTheme="minorHAnsi" w:cstheme="minorHAnsi"/>
          <w:lang w:val="en-US"/>
        </w:rPr>
        <w:t xml:space="preserve">Eleonora </w:t>
      </w:r>
      <w:proofErr w:type="spellStart"/>
      <w:r w:rsidRPr="00BA499A">
        <w:rPr>
          <w:rFonts w:asciiTheme="minorHAnsi" w:hAnsiTheme="minorHAnsi" w:cstheme="minorHAnsi"/>
          <w:lang w:val="en-US"/>
        </w:rPr>
        <w:t>Bernardi</w:t>
      </w:r>
      <w:proofErr w:type="spellEnd"/>
    </w:p>
    <w:p w14:paraId="3DC0134C" w14:textId="134CC5F9" w:rsidR="0088426A" w:rsidRPr="00BA499A" w:rsidRDefault="00421042" w:rsidP="00DB14D7">
      <w:pPr>
        <w:autoSpaceDE w:val="0"/>
        <w:autoSpaceDN w:val="0"/>
        <w:adjustRightInd w:val="0"/>
        <w:spacing w:line="276" w:lineRule="auto"/>
        <w:jc w:val="center"/>
        <w:rPr>
          <w:rFonts w:asciiTheme="minorHAnsi" w:hAnsiTheme="minorHAnsi" w:cstheme="minorHAnsi"/>
          <w:lang w:val="en-US"/>
        </w:rPr>
      </w:pPr>
      <w:r w:rsidRPr="00BA499A">
        <w:rPr>
          <w:rFonts w:asciiTheme="minorHAnsi" w:hAnsiTheme="minorHAnsi" w:cstheme="minorHAnsi"/>
          <w:lang w:val="en-US"/>
        </w:rPr>
        <w:t xml:space="preserve">Alma Mater </w:t>
      </w:r>
      <w:proofErr w:type="spellStart"/>
      <w:r w:rsidRPr="00BA499A">
        <w:rPr>
          <w:rFonts w:asciiTheme="minorHAnsi" w:hAnsiTheme="minorHAnsi" w:cstheme="minorHAnsi"/>
          <w:lang w:val="en-US"/>
        </w:rPr>
        <w:t>Studiorum</w:t>
      </w:r>
      <w:proofErr w:type="spellEnd"/>
      <w:r w:rsidRPr="00BA499A">
        <w:rPr>
          <w:rFonts w:asciiTheme="minorHAnsi" w:hAnsiTheme="minorHAnsi" w:cstheme="minorHAnsi"/>
          <w:lang w:val="en-US"/>
        </w:rPr>
        <w:t xml:space="preserve">, </w:t>
      </w:r>
      <w:proofErr w:type="spellStart"/>
      <w:r w:rsidRPr="00BA499A">
        <w:rPr>
          <w:rFonts w:asciiTheme="minorHAnsi" w:hAnsiTheme="minorHAnsi" w:cstheme="minorHAnsi"/>
          <w:lang w:val="en-US"/>
        </w:rPr>
        <w:t>Università</w:t>
      </w:r>
      <w:proofErr w:type="spellEnd"/>
      <w:r w:rsidRPr="00BA499A">
        <w:rPr>
          <w:rFonts w:asciiTheme="minorHAnsi" w:hAnsiTheme="minorHAnsi" w:cstheme="minorHAnsi"/>
          <w:lang w:val="en-US"/>
        </w:rPr>
        <w:t xml:space="preserve"> di Bologna - Department of Interpretation and Translation</w:t>
      </w:r>
    </w:p>
    <w:p w14:paraId="64FF9DD0" w14:textId="77777777" w:rsidR="00BA499A" w:rsidRDefault="00BA499A" w:rsidP="00B81BC5">
      <w:pPr>
        <w:spacing w:line="276" w:lineRule="auto"/>
        <w:jc w:val="both"/>
        <w:rPr>
          <w:rFonts w:asciiTheme="minorHAnsi" w:hAnsiTheme="minorHAnsi" w:cstheme="minorHAnsi"/>
          <w:b/>
          <w:bCs/>
          <w:lang w:val="en-US"/>
        </w:rPr>
      </w:pPr>
    </w:p>
    <w:p w14:paraId="7875D2EF" w14:textId="383F2B71" w:rsidR="00B81BC5" w:rsidRPr="00BA499A" w:rsidRDefault="00BA499A" w:rsidP="00B81BC5">
      <w:pPr>
        <w:spacing w:line="276" w:lineRule="auto"/>
        <w:jc w:val="both"/>
        <w:rPr>
          <w:rFonts w:asciiTheme="minorHAnsi" w:hAnsiTheme="minorHAnsi" w:cstheme="minorHAnsi"/>
          <w:b/>
          <w:bCs/>
          <w:color w:val="FF0000"/>
          <w:lang w:val="en-US"/>
        </w:rPr>
      </w:pPr>
      <w:r>
        <w:rPr>
          <w:rFonts w:asciiTheme="minorHAnsi" w:hAnsiTheme="minorHAnsi" w:cstheme="minorHAnsi"/>
          <w:b/>
          <w:bCs/>
          <w:color w:val="FF0000"/>
          <w:lang w:val="en-US"/>
        </w:rPr>
        <w:t>The researcher</w:t>
      </w:r>
    </w:p>
    <w:p w14:paraId="0353A978" w14:textId="435A80D1" w:rsidR="00B81BC5" w:rsidRPr="00A84C08" w:rsidRDefault="005C69CF" w:rsidP="008B580B">
      <w:pPr>
        <w:jc w:val="both"/>
        <w:rPr>
          <w:rFonts w:asciiTheme="minorHAnsi" w:hAnsiTheme="minorHAnsi" w:cstheme="minorHAnsi"/>
          <w:lang w:val="en-US"/>
        </w:rPr>
      </w:pPr>
      <w:r>
        <w:rPr>
          <w:rFonts w:asciiTheme="minorHAnsi" w:hAnsiTheme="minorHAnsi" w:cstheme="minorHAnsi"/>
          <w:lang w:val="en-US"/>
        </w:rPr>
        <w:t xml:space="preserve">The researcher </w:t>
      </w:r>
      <w:r w:rsidR="00814040">
        <w:rPr>
          <w:rFonts w:asciiTheme="minorHAnsi" w:hAnsiTheme="minorHAnsi" w:cstheme="minorHAnsi"/>
          <w:lang w:val="en-US"/>
        </w:rPr>
        <w:t>carrying out</w:t>
      </w:r>
      <w:r w:rsidR="000A211E">
        <w:rPr>
          <w:rFonts w:asciiTheme="minorHAnsi" w:hAnsiTheme="minorHAnsi" w:cstheme="minorHAnsi"/>
          <w:lang w:val="en-US"/>
        </w:rPr>
        <w:t xml:space="preserve"> </w:t>
      </w:r>
      <w:r w:rsidR="00814040">
        <w:rPr>
          <w:rFonts w:asciiTheme="minorHAnsi" w:hAnsiTheme="minorHAnsi" w:cstheme="minorHAnsi"/>
          <w:lang w:val="en-US"/>
        </w:rPr>
        <w:t xml:space="preserve">interviews </w:t>
      </w:r>
      <w:r>
        <w:rPr>
          <w:rFonts w:asciiTheme="minorHAnsi" w:hAnsiTheme="minorHAnsi" w:cstheme="minorHAnsi"/>
          <w:lang w:val="en-US"/>
        </w:rPr>
        <w:t xml:space="preserve">is </w:t>
      </w:r>
      <w:r w:rsidR="001952DE" w:rsidRPr="001952DE">
        <w:rPr>
          <w:rFonts w:asciiTheme="minorHAnsi" w:hAnsiTheme="minorHAnsi" w:cstheme="minorHAnsi"/>
          <w:lang w:val="en-US"/>
        </w:rPr>
        <w:t xml:space="preserve">Eleonora </w:t>
      </w:r>
      <w:proofErr w:type="spellStart"/>
      <w:r w:rsidR="001952DE" w:rsidRPr="001952DE">
        <w:rPr>
          <w:rFonts w:asciiTheme="minorHAnsi" w:hAnsiTheme="minorHAnsi" w:cstheme="minorHAnsi"/>
          <w:lang w:val="en-US"/>
        </w:rPr>
        <w:t>Bernardi</w:t>
      </w:r>
      <w:proofErr w:type="spellEnd"/>
      <w:r>
        <w:rPr>
          <w:rFonts w:asciiTheme="minorHAnsi" w:hAnsiTheme="minorHAnsi" w:cstheme="minorHAnsi"/>
          <w:lang w:val="en-US"/>
        </w:rPr>
        <w:t xml:space="preserve">. She is an adjunct professor and </w:t>
      </w:r>
      <w:r w:rsidR="000A211E">
        <w:rPr>
          <w:rFonts w:asciiTheme="minorHAnsi" w:hAnsiTheme="minorHAnsi" w:cstheme="minorHAnsi"/>
          <w:lang w:val="en-US"/>
        </w:rPr>
        <w:t>PhD</w:t>
      </w:r>
      <w:r>
        <w:rPr>
          <w:rFonts w:asciiTheme="minorHAnsi" w:hAnsiTheme="minorHAnsi" w:cstheme="minorHAnsi"/>
          <w:lang w:val="en-US"/>
        </w:rPr>
        <w:t xml:space="preserve"> candidate </w:t>
      </w:r>
      <w:r w:rsidRPr="001952DE">
        <w:rPr>
          <w:rFonts w:asciiTheme="minorHAnsi" w:hAnsiTheme="minorHAnsi" w:cstheme="minorHAnsi"/>
          <w:lang w:val="en-US"/>
        </w:rPr>
        <w:t>at the University of Bologna, Department of Interpret</w:t>
      </w:r>
      <w:r>
        <w:rPr>
          <w:rFonts w:asciiTheme="minorHAnsi" w:hAnsiTheme="minorHAnsi" w:cstheme="minorHAnsi"/>
          <w:lang w:val="en-US"/>
        </w:rPr>
        <w:t>ation</w:t>
      </w:r>
      <w:r w:rsidRPr="001952DE">
        <w:rPr>
          <w:rFonts w:asciiTheme="minorHAnsi" w:hAnsiTheme="minorHAnsi" w:cstheme="minorHAnsi"/>
          <w:lang w:val="en-US"/>
        </w:rPr>
        <w:t xml:space="preserve"> and Translation.</w:t>
      </w:r>
      <w:r>
        <w:rPr>
          <w:rFonts w:asciiTheme="minorHAnsi" w:hAnsiTheme="minorHAnsi" w:cstheme="minorHAnsi"/>
          <w:lang w:val="en-US"/>
        </w:rPr>
        <w:t xml:space="preserve"> She is</w:t>
      </w:r>
      <w:r w:rsidR="001952DE" w:rsidRPr="001952DE">
        <w:rPr>
          <w:rFonts w:asciiTheme="minorHAnsi" w:hAnsiTheme="minorHAnsi" w:cstheme="minorHAnsi"/>
          <w:lang w:val="en-US"/>
        </w:rPr>
        <w:t xml:space="preserve"> </w:t>
      </w:r>
      <w:r>
        <w:rPr>
          <w:rFonts w:asciiTheme="minorHAnsi" w:hAnsiTheme="minorHAnsi" w:cstheme="minorHAnsi"/>
          <w:lang w:val="en-US"/>
        </w:rPr>
        <w:t>also</w:t>
      </w:r>
      <w:r w:rsidR="001952DE" w:rsidRPr="001952DE">
        <w:rPr>
          <w:rFonts w:asciiTheme="minorHAnsi" w:hAnsiTheme="minorHAnsi" w:cstheme="minorHAnsi"/>
          <w:lang w:val="en-US"/>
        </w:rPr>
        <w:t xml:space="preserve"> </w:t>
      </w:r>
      <w:r>
        <w:rPr>
          <w:rFonts w:asciiTheme="minorHAnsi" w:hAnsiTheme="minorHAnsi" w:cstheme="minorHAnsi"/>
          <w:lang w:val="en-US"/>
        </w:rPr>
        <w:t>a professional</w:t>
      </w:r>
      <w:r w:rsidR="00F816C5" w:rsidRPr="001952DE">
        <w:rPr>
          <w:rFonts w:asciiTheme="minorHAnsi" w:hAnsiTheme="minorHAnsi" w:cstheme="minorHAnsi"/>
          <w:lang w:val="en-US"/>
        </w:rPr>
        <w:t xml:space="preserve"> interpreter</w:t>
      </w:r>
      <w:r w:rsidR="001952DE" w:rsidRPr="001952DE">
        <w:rPr>
          <w:rFonts w:asciiTheme="minorHAnsi" w:hAnsiTheme="minorHAnsi" w:cstheme="minorHAnsi"/>
          <w:lang w:val="en-US"/>
        </w:rPr>
        <w:t xml:space="preserve">, </w:t>
      </w:r>
      <w:r w:rsidR="00F816C5" w:rsidRPr="001952DE">
        <w:rPr>
          <w:rFonts w:asciiTheme="minorHAnsi" w:hAnsiTheme="minorHAnsi" w:cstheme="minorHAnsi"/>
          <w:lang w:val="en-US"/>
        </w:rPr>
        <w:t xml:space="preserve">member of </w:t>
      </w:r>
      <w:r w:rsidR="001952DE" w:rsidRPr="001952DE">
        <w:rPr>
          <w:rFonts w:asciiTheme="minorHAnsi" w:hAnsiTheme="minorHAnsi" w:cstheme="minorHAnsi"/>
          <w:lang w:val="en-US"/>
        </w:rPr>
        <w:t xml:space="preserve">the </w:t>
      </w:r>
      <w:r w:rsidR="00F816C5" w:rsidRPr="001952DE">
        <w:rPr>
          <w:rFonts w:asciiTheme="minorHAnsi" w:hAnsiTheme="minorHAnsi" w:cstheme="minorHAnsi"/>
          <w:lang w:val="en-US"/>
        </w:rPr>
        <w:t>Italian Association of Translators and Interpreters</w:t>
      </w:r>
      <w:r w:rsidR="005A0467">
        <w:rPr>
          <w:rFonts w:asciiTheme="minorHAnsi" w:hAnsiTheme="minorHAnsi" w:cstheme="minorHAnsi"/>
          <w:lang w:val="en-US"/>
        </w:rPr>
        <w:t xml:space="preserve">, </w:t>
      </w:r>
      <w:r w:rsidR="00F816C5" w:rsidRPr="001952DE">
        <w:rPr>
          <w:rFonts w:asciiTheme="minorHAnsi" w:hAnsiTheme="minorHAnsi" w:cstheme="minorHAnsi"/>
          <w:lang w:val="en-US"/>
        </w:rPr>
        <w:t>working</w:t>
      </w:r>
      <w:r w:rsidR="005A0467">
        <w:rPr>
          <w:rFonts w:asciiTheme="minorHAnsi" w:hAnsiTheme="minorHAnsi" w:cstheme="minorHAnsi"/>
          <w:lang w:val="en-US"/>
        </w:rPr>
        <w:t xml:space="preserve"> from and into</w:t>
      </w:r>
      <w:r w:rsidR="00F816C5" w:rsidRPr="001952DE">
        <w:rPr>
          <w:rFonts w:asciiTheme="minorHAnsi" w:hAnsiTheme="minorHAnsi" w:cstheme="minorHAnsi"/>
          <w:lang w:val="en-US"/>
        </w:rPr>
        <w:t xml:space="preserve"> </w:t>
      </w:r>
      <w:r w:rsidR="001952DE" w:rsidRPr="001952DE">
        <w:rPr>
          <w:rFonts w:asciiTheme="minorHAnsi" w:hAnsiTheme="minorHAnsi" w:cstheme="minorHAnsi"/>
          <w:lang w:val="en-US"/>
        </w:rPr>
        <w:t>Italian,</w:t>
      </w:r>
      <w:r w:rsidR="00F816C5" w:rsidRPr="001952DE">
        <w:rPr>
          <w:rFonts w:asciiTheme="minorHAnsi" w:hAnsiTheme="minorHAnsi" w:cstheme="minorHAnsi"/>
          <w:lang w:val="en-US"/>
        </w:rPr>
        <w:t xml:space="preserve"> Croatian, French</w:t>
      </w:r>
      <w:r w:rsidR="00A84C08">
        <w:rPr>
          <w:rFonts w:asciiTheme="minorHAnsi" w:hAnsiTheme="minorHAnsi" w:cstheme="minorHAnsi"/>
          <w:lang w:val="en-US"/>
        </w:rPr>
        <w:t xml:space="preserve"> and</w:t>
      </w:r>
      <w:r w:rsidR="00F816C5" w:rsidRPr="001952DE">
        <w:rPr>
          <w:rFonts w:asciiTheme="minorHAnsi" w:hAnsiTheme="minorHAnsi" w:cstheme="minorHAnsi"/>
          <w:lang w:val="en-US"/>
        </w:rPr>
        <w:t xml:space="preserve"> English.</w:t>
      </w:r>
    </w:p>
    <w:p w14:paraId="39BEAAE9" w14:textId="77777777" w:rsidR="00A0307B" w:rsidRPr="00CC14E2" w:rsidRDefault="00A0307B" w:rsidP="00093B2C">
      <w:pPr>
        <w:autoSpaceDE w:val="0"/>
        <w:autoSpaceDN w:val="0"/>
        <w:adjustRightInd w:val="0"/>
        <w:spacing w:line="276" w:lineRule="auto"/>
        <w:jc w:val="both"/>
        <w:rPr>
          <w:rFonts w:asciiTheme="minorHAnsi" w:hAnsiTheme="minorHAnsi" w:cstheme="minorHAnsi"/>
          <w:color w:val="000000"/>
          <w:lang w:val="en-US"/>
        </w:rPr>
      </w:pPr>
    </w:p>
    <w:p w14:paraId="3E56B20C" w14:textId="007861B5" w:rsidR="00BA499A" w:rsidRPr="00BA499A" w:rsidRDefault="00BA499A" w:rsidP="00BA499A">
      <w:pPr>
        <w:spacing w:line="276" w:lineRule="auto"/>
        <w:jc w:val="both"/>
        <w:rPr>
          <w:rFonts w:asciiTheme="minorHAnsi" w:hAnsiTheme="minorHAnsi" w:cstheme="minorHAnsi"/>
          <w:b/>
          <w:bCs/>
          <w:color w:val="FF0000"/>
          <w:lang w:val="en-US"/>
        </w:rPr>
      </w:pPr>
      <w:r>
        <w:rPr>
          <w:rFonts w:asciiTheme="minorHAnsi" w:hAnsiTheme="minorHAnsi" w:cstheme="minorHAnsi"/>
          <w:b/>
          <w:bCs/>
          <w:color w:val="FF0000"/>
          <w:lang w:val="en-US"/>
        </w:rPr>
        <w:t>The research</w:t>
      </w:r>
    </w:p>
    <w:p w14:paraId="631D96DD" w14:textId="6F9AE1E2" w:rsidR="00BA499A" w:rsidRDefault="003D12F1" w:rsidP="00C77EE0">
      <w:pPr>
        <w:spacing w:line="276" w:lineRule="auto"/>
        <w:jc w:val="both"/>
        <w:rPr>
          <w:rFonts w:asciiTheme="minorHAnsi" w:hAnsiTheme="minorHAnsi" w:cstheme="minorHAnsi"/>
          <w:lang w:val="en-US"/>
        </w:rPr>
      </w:pPr>
      <w:r>
        <w:rPr>
          <w:rFonts w:asciiTheme="minorHAnsi" w:hAnsiTheme="minorHAnsi" w:cstheme="minorHAnsi"/>
          <w:lang w:val="en-US"/>
        </w:rPr>
        <w:t>R</w:t>
      </w:r>
      <w:r w:rsidR="00712D76" w:rsidRPr="00CC14E2">
        <w:rPr>
          <w:rFonts w:asciiTheme="minorHAnsi" w:hAnsiTheme="minorHAnsi" w:cstheme="minorHAnsi"/>
          <w:lang w:val="en-US"/>
        </w:rPr>
        <w:t xml:space="preserve">esearch has </w:t>
      </w:r>
      <w:r>
        <w:rPr>
          <w:rFonts w:asciiTheme="minorHAnsi" w:hAnsiTheme="minorHAnsi" w:cstheme="minorHAnsi"/>
          <w:lang w:val="en-US"/>
        </w:rPr>
        <w:t xml:space="preserve">recently </w:t>
      </w:r>
      <w:r w:rsidR="00712D76" w:rsidRPr="00CC14E2">
        <w:rPr>
          <w:rFonts w:asciiTheme="minorHAnsi" w:hAnsiTheme="minorHAnsi" w:cstheme="minorHAnsi"/>
          <w:lang w:val="en-US"/>
        </w:rPr>
        <w:t xml:space="preserve">been trying to fill the blanks </w:t>
      </w:r>
      <w:r w:rsidR="000A211E">
        <w:rPr>
          <w:rFonts w:asciiTheme="minorHAnsi" w:hAnsiTheme="minorHAnsi" w:cstheme="minorHAnsi"/>
          <w:lang w:val="en-US"/>
        </w:rPr>
        <w:t>in the history of</w:t>
      </w:r>
      <w:r w:rsidR="00712D76" w:rsidRPr="00CC14E2">
        <w:rPr>
          <w:rFonts w:asciiTheme="minorHAnsi" w:hAnsiTheme="minorHAnsi" w:cstheme="minorHAnsi"/>
          <w:lang w:val="en-US"/>
        </w:rPr>
        <w:t xml:space="preserve"> </w:t>
      </w:r>
      <w:r w:rsidR="000A211E">
        <w:rPr>
          <w:rFonts w:asciiTheme="minorHAnsi" w:hAnsiTheme="minorHAnsi" w:cstheme="minorHAnsi"/>
          <w:lang w:val="en-US"/>
        </w:rPr>
        <w:t xml:space="preserve">interpreting, </w:t>
      </w:r>
      <w:r w:rsidR="00712D76" w:rsidRPr="00CC14E2">
        <w:rPr>
          <w:rFonts w:asciiTheme="minorHAnsi" w:hAnsiTheme="minorHAnsi" w:cstheme="minorHAnsi"/>
          <w:lang w:val="en-US"/>
        </w:rPr>
        <w:t>a</w:t>
      </w:r>
      <w:r w:rsidR="00CC14E2" w:rsidRPr="00CC14E2">
        <w:rPr>
          <w:rFonts w:asciiTheme="minorHAnsi" w:hAnsiTheme="minorHAnsi" w:cstheme="minorHAnsi"/>
          <w:lang w:val="en-US"/>
        </w:rPr>
        <w:t>n ancient-old</w:t>
      </w:r>
      <w:r w:rsidR="00712D76" w:rsidRPr="00CC14E2">
        <w:rPr>
          <w:rFonts w:asciiTheme="minorHAnsi" w:hAnsiTheme="minorHAnsi" w:cstheme="minorHAnsi"/>
          <w:lang w:val="en-US"/>
        </w:rPr>
        <w:t xml:space="preserve"> profession that</w:t>
      </w:r>
      <w:r w:rsidR="00CB368B" w:rsidRPr="00CC14E2">
        <w:rPr>
          <w:rFonts w:asciiTheme="minorHAnsi" w:hAnsiTheme="minorHAnsi" w:cstheme="minorHAnsi"/>
          <w:lang w:val="en-US"/>
        </w:rPr>
        <w:t>, due to its oral nature, remained substantially unrecorded</w:t>
      </w:r>
      <w:r w:rsidR="00712D76" w:rsidRPr="00CC14E2">
        <w:rPr>
          <w:rFonts w:asciiTheme="minorHAnsi" w:hAnsiTheme="minorHAnsi" w:cstheme="minorHAnsi"/>
          <w:lang w:val="en-US"/>
        </w:rPr>
        <w:t>.</w:t>
      </w:r>
      <w:r w:rsidR="00647463" w:rsidRPr="00CC14E2">
        <w:rPr>
          <w:rFonts w:asciiTheme="minorHAnsi" w:hAnsiTheme="minorHAnsi" w:cstheme="minorHAnsi"/>
          <w:lang w:val="en-US"/>
        </w:rPr>
        <w:t xml:space="preserve"> </w:t>
      </w:r>
      <w:r w:rsidR="005F1FF3">
        <w:rPr>
          <w:rFonts w:asciiTheme="minorHAnsi" w:hAnsiTheme="minorHAnsi" w:cstheme="minorHAnsi"/>
          <w:lang w:val="en-US"/>
        </w:rPr>
        <w:t>Despite</w:t>
      </w:r>
      <w:r w:rsidR="00647463" w:rsidRPr="00CC14E2">
        <w:rPr>
          <w:rFonts w:asciiTheme="minorHAnsi" w:hAnsiTheme="minorHAnsi" w:cstheme="minorHAnsi"/>
          <w:lang w:val="en-US"/>
        </w:rPr>
        <w:t xml:space="preserve"> b</w:t>
      </w:r>
      <w:r w:rsidR="00DB5CE4" w:rsidRPr="00CC14E2">
        <w:rPr>
          <w:rFonts w:asciiTheme="minorHAnsi" w:hAnsiTheme="minorHAnsi" w:cstheme="minorHAnsi"/>
          <w:lang w:val="en-US"/>
        </w:rPr>
        <w:t>eing war a central experience in human history, interpreting</w:t>
      </w:r>
      <w:r w:rsidR="00167780" w:rsidRPr="00CC14E2">
        <w:rPr>
          <w:rFonts w:asciiTheme="minorHAnsi" w:hAnsiTheme="minorHAnsi" w:cstheme="minorHAnsi"/>
          <w:lang w:val="en-US"/>
        </w:rPr>
        <w:t xml:space="preserve"> in conflict zones</w:t>
      </w:r>
      <w:r w:rsidR="00CC14E2" w:rsidRPr="00CC14E2">
        <w:rPr>
          <w:rFonts w:asciiTheme="minorHAnsi" w:hAnsiTheme="minorHAnsi" w:cstheme="minorHAnsi"/>
          <w:lang w:val="en-US"/>
        </w:rPr>
        <w:t>,</w:t>
      </w:r>
      <w:r w:rsidR="00DB5CE4" w:rsidRPr="00CC14E2">
        <w:rPr>
          <w:rFonts w:asciiTheme="minorHAnsi" w:hAnsiTheme="minorHAnsi" w:cstheme="minorHAnsi"/>
          <w:lang w:val="en-US"/>
        </w:rPr>
        <w:t xml:space="preserve"> </w:t>
      </w:r>
      <w:r w:rsidR="00CC14E2" w:rsidRPr="00CC14E2">
        <w:rPr>
          <w:rFonts w:asciiTheme="minorHAnsi" w:hAnsiTheme="minorHAnsi" w:cstheme="minorHAnsi"/>
          <w:lang w:val="en-US"/>
        </w:rPr>
        <w:t>as</w:t>
      </w:r>
      <w:r w:rsidR="00DB5CE4" w:rsidRPr="00CC14E2">
        <w:rPr>
          <w:rFonts w:asciiTheme="minorHAnsi" w:hAnsiTheme="minorHAnsi" w:cstheme="minorHAnsi"/>
          <w:lang w:val="en-US"/>
        </w:rPr>
        <w:t xml:space="preserve"> a field of research</w:t>
      </w:r>
      <w:r w:rsidR="00313BFB">
        <w:rPr>
          <w:rFonts w:asciiTheme="minorHAnsi" w:hAnsiTheme="minorHAnsi" w:cstheme="minorHAnsi"/>
          <w:lang w:val="en-US"/>
        </w:rPr>
        <w:t xml:space="preserve">, </w:t>
      </w:r>
      <w:r w:rsidR="00CC14E2" w:rsidRPr="00CC14E2">
        <w:rPr>
          <w:rFonts w:asciiTheme="minorHAnsi" w:hAnsiTheme="minorHAnsi" w:cstheme="minorHAnsi"/>
          <w:lang w:val="en-US"/>
        </w:rPr>
        <w:t>started attracting academic interest</w:t>
      </w:r>
      <w:r w:rsidR="00814040">
        <w:rPr>
          <w:rFonts w:asciiTheme="minorHAnsi" w:hAnsiTheme="minorHAnsi" w:cstheme="minorHAnsi"/>
          <w:lang w:val="en-US"/>
        </w:rPr>
        <w:t xml:space="preserve"> only</w:t>
      </w:r>
      <w:r w:rsidR="000A211E">
        <w:rPr>
          <w:rFonts w:asciiTheme="minorHAnsi" w:hAnsiTheme="minorHAnsi" w:cstheme="minorHAnsi"/>
          <w:lang w:val="en-US"/>
        </w:rPr>
        <w:t xml:space="preserve"> during the Wars in Iraq and Afghanistan, when issues were raised </w:t>
      </w:r>
      <w:r>
        <w:rPr>
          <w:rFonts w:asciiTheme="minorHAnsi" w:hAnsiTheme="minorHAnsi" w:cstheme="minorHAnsi"/>
          <w:lang w:val="en-US"/>
        </w:rPr>
        <w:t>about</w:t>
      </w:r>
      <w:r w:rsidR="000A211E">
        <w:rPr>
          <w:rFonts w:asciiTheme="minorHAnsi" w:hAnsiTheme="minorHAnsi" w:cstheme="minorHAnsi"/>
          <w:lang w:val="en-US"/>
        </w:rPr>
        <w:t xml:space="preserve"> interpreting </w:t>
      </w:r>
      <w:r>
        <w:rPr>
          <w:rFonts w:asciiTheme="minorHAnsi" w:hAnsiTheme="minorHAnsi" w:cstheme="minorHAnsi"/>
          <w:lang w:val="en-US"/>
        </w:rPr>
        <w:t>quality</w:t>
      </w:r>
      <w:r w:rsidR="000A211E">
        <w:rPr>
          <w:rFonts w:asciiTheme="minorHAnsi" w:hAnsiTheme="minorHAnsi" w:cstheme="minorHAnsi"/>
          <w:lang w:val="en-US"/>
        </w:rPr>
        <w:t xml:space="preserve"> and </w:t>
      </w:r>
      <w:r>
        <w:rPr>
          <w:rFonts w:asciiTheme="minorHAnsi" w:hAnsiTheme="minorHAnsi" w:cstheme="minorHAnsi"/>
          <w:lang w:val="en-US"/>
        </w:rPr>
        <w:t>the</w:t>
      </w:r>
      <w:r w:rsidR="000A211E">
        <w:rPr>
          <w:rFonts w:asciiTheme="minorHAnsi" w:hAnsiTheme="minorHAnsi" w:cstheme="minorHAnsi"/>
          <w:lang w:val="en-US"/>
        </w:rPr>
        <w:t xml:space="preserve"> risks interpreters</w:t>
      </w:r>
      <w:r w:rsidR="005F1FF3">
        <w:rPr>
          <w:rFonts w:asciiTheme="minorHAnsi" w:hAnsiTheme="minorHAnsi" w:cstheme="minorHAnsi"/>
          <w:lang w:val="en-US"/>
        </w:rPr>
        <w:t xml:space="preserve"> face</w:t>
      </w:r>
      <w:r>
        <w:rPr>
          <w:rFonts w:asciiTheme="minorHAnsi" w:hAnsiTheme="minorHAnsi" w:cstheme="minorHAnsi"/>
          <w:lang w:val="en-US"/>
        </w:rPr>
        <w:t>d</w:t>
      </w:r>
      <w:r w:rsidR="00313BFB">
        <w:rPr>
          <w:rFonts w:asciiTheme="minorHAnsi" w:hAnsiTheme="minorHAnsi" w:cstheme="minorHAnsi"/>
          <w:lang w:val="en-US"/>
        </w:rPr>
        <w:t xml:space="preserve">. </w:t>
      </w:r>
      <w:r>
        <w:rPr>
          <w:rFonts w:asciiTheme="minorHAnsi" w:hAnsiTheme="minorHAnsi" w:cstheme="minorHAnsi"/>
          <w:lang w:val="en-US"/>
        </w:rPr>
        <w:t>In order to</w:t>
      </w:r>
      <w:r w:rsidR="005F1FF3">
        <w:rPr>
          <w:rFonts w:asciiTheme="minorHAnsi" w:hAnsiTheme="minorHAnsi" w:cstheme="minorHAnsi"/>
          <w:lang w:val="en-US"/>
        </w:rPr>
        <w:t xml:space="preserve"> contribute to this debate, we decided to focus</w:t>
      </w:r>
      <w:r w:rsidR="00D26878">
        <w:rPr>
          <w:rFonts w:asciiTheme="minorHAnsi" w:hAnsiTheme="minorHAnsi" w:cstheme="minorHAnsi"/>
          <w:lang w:val="en-US"/>
        </w:rPr>
        <w:t>, as</w:t>
      </w:r>
      <w:r w:rsidR="005F1FF3">
        <w:rPr>
          <w:rFonts w:asciiTheme="minorHAnsi" w:hAnsiTheme="minorHAnsi" w:cstheme="minorHAnsi"/>
          <w:lang w:val="en-US"/>
        </w:rPr>
        <w:t xml:space="preserve"> a case study, </w:t>
      </w:r>
      <w:r w:rsidR="00D26878">
        <w:rPr>
          <w:rFonts w:asciiTheme="minorHAnsi" w:hAnsiTheme="minorHAnsi" w:cstheme="minorHAnsi"/>
          <w:lang w:val="en-US"/>
        </w:rPr>
        <w:t>on</w:t>
      </w:r>
      <w:r w:rsidR="005F1FF3">
        <w:rPr>
          <w:rFonts w:asciiTheme="minorHAnsi" w:hAnsiTheme="minorHAnsi" w:cstheme="minorHAnsi"/>
          <w:lang w:val="en-US"/>
        </w:rPr>
        <w:t xml:space="preserve"> the war that led to the dissolution </w:t>
      </w:r>
      <w:r w:rsidR="00814040">
        <w:rPr>
          <w:rFonts w:asciiTheme="minorHAnsi" w:hAnsiTheme="minorHAnsi" w:cstheme="minorHAnsi"/>
          <w:lang w:val="en-US"/>
        </w:rPr>
        <w:t>of</w:t>
      </w:r>
      <w:r w:rsidR="005F1FF3">
        <w:rPr>
          <w:rFonts w:asciiTheme="minorHAnsi" w:hAnsiTheme="minorHAnsi" w:cstheme="minorHAnsi"/>
          <w:lang w:val="en-US"/>
        </w:rPr>
        <w:t xml:space="preserve"> former Yugoslavia in the 1990s</w:t>
      </w:r>
      <w:r>
        <w:rPr>
          <w:rFonts w:asciiTheme="minorHAnsi" w:hAnsiTheme="minorHAnsi" w:cstheme="minorHAnsi"/>
          <w:lang w:val="en-US"/>
        </w:rPr>
        <w:t xml:space="preserve">: </w:t>
      </w:r>
      <w:r w:rsidR="00814040">
        <w:rPr>
          <w:rFonts w:asciiTheme="minorHAnsi" w:hAnsiTheme="minorHAnsi" w:cstheme="minorHAnsi"/>
          <w:lang w:val="en-US"/>
        </w:rPr>
        <w:t xml:space="preserve">a recent and an international conflict, with </w:t>
      </w:r>
      <w:r w:rsidR="005F1FF3">
        <w:rPr>
          <w:rFonts w:asciiTheme="minorHAnsi" w:hAnsiTheme="minorHAnsi" w:cstheme="minorHAnsi"/>
          <w:lang w:val="en-US"/>
        </w:rPr>
        <w:t>widespread use of interpreters</w:t>
      </w:r>
      <w:r w:rsidR="00814040">
        <w:rPr>
          <w:rFonts w:asciiTheme="minorHAnsi" w:hAnsiTheme="minorHAnsi" w:cstheme="minorHAnsi"/>
          <w:lang w:val="en-US"/>
        </w:rPr>
        <w:t xml:space="preserve">, </w:t>
      </w:r>
      <w:r>
        <w:rPr>
          <w:rFonts w:asciiTheme="minorHAnsi" w:hAnsiTheme="minorHAnsi" w:cstheme="minorHAnsi"/>
          <w:lang w:val="en-US"/>
        </w:rPr>
        <w:t xml:space="preserve">that </w:t>
      </w:r>
      <w:r w:rsidR="00814040">
        <w:rPr>
          <w:rFonts w:asciiTheme="minorHAnsi" w:hAnsiTheme="minorHAnsi" w:cstheme="minorHAnsi"/>
          <w:lang w:val="en-US"/>
        </w:rPr>
        <w:t>could offer</w:t>
      </w:r>
      <w:r w:rsidR="00D044D2">
        <w:rPr>
          <w:rFonts w:asciiTheme="minorHAnsi" w:hAnsiTheme="minorHAnsi" w:cstheme="minorHAnsi"/>
          <w:lang w:val="en-US"/>
        </w:rPr>
        <w:t xml:space="preserve"> potential insights</w:t>
      </w:r>
      <w:r w:rsidR="00814040">
        <w:rPr>
          <w:rFonts w:asciiTheme="minorHAnsi" w:hAnsiTheme="minorHAnsi" w:cstheme="minorHAnsi"/>
          <w:lang w:val="en-US"/>
        </w:rPr>
        <w:t xml:space="preserve"> into</w:t>
      </w:r>
      <w:r w:rsidR="00D044D2">
        <w:rPr>
          <w:rFonts w:asciiTheme="minorHAnsi" w:hAnsiTheme="minorHAnsi" w:cstheme="minorHAnsi"/>
          <w:lang w:val="en-US"/>
        </w:rPr>
        <w:t xml:space="preserve"> the experience of interpreters and interpreting service users</w:t>
      </w:r>
      <w:r w:rsidR="003D6BBC">
        <w:rPr>
          <w:rFonts w:asciiTheme="minorHAnsi" w:hAnsiTheme="minorHAnsi" w:cstheme="minorHAnsi"/>
          <w:lang w:val="en-US"/>
        </w:rPr>
        <w:t>.</w:t>
      </w:r>
      <w:r w:rsidR="00D044D2">
        <w:rPr>
          <w:rFonts w:asciiTheme="minorHAnsi" w:hAnsiTheme="minorHAnsi" w:cstheme="minorHAnsi"/>
          <w:lang w:val="en-US"/>
        </w:rPr>
        <w:t xml:space="preserve"> </w:t>
      </w:r>
      <w:r w:rsidR="00313BFB">
        <w:rPr>
          <w:rFonts w:asciiTheme="minorHAnsi" w:hAnsiTheme="minorHAnsi" w:cstheme="minorHAnsi"/>
          <w:lang w:val="en-US"/>
        </w:rPr>
        <w:t>This research project therefore aims at shedding light</w:t>
      </w:r>
      <w:r w:rsidR="004626B9">
        <w:rPr>
          <w:rFonts w:asciiTheme="minorHAnsi" w:hAnsiTheme="minorHAnsi" w:cstheme="minorHAnsi"/>
          <w:lang w:val="en-US"/>
        </w:rPr>
        <w:t xml:space="preserve"> on interpreting</w:t>
      </w:r>
      <w:r w:rsidR="00603DCB" w:rsidRPr="00CC14E2">
        <w:rPr>
          <w:rFonts w:asciiTheme="minorHAnsi" w:hAnsiTheme="minorHAnsi" w:cstheme="minorHAnsi"/>
          <w:lang w:val="en-US"/>
        </w:rPr>
        <w:t xml:space="preserve"> </w:t>
      </w:r>
      <w:r w:rsidR="00D044D2">
        <w:rPr>
          <w:rFonts w:asciiTheme="minorHAnsi" w:hAnsiTheme="minorHAnsi" w:cstheme="minorHAnsi"/>
          <w:lang w:val="en-US"/>
        </w:rPr>
        <w:t xml:space="preserve">in order to </w:t>
      </w:r>
      <w:r w:rsidR="00BA499A" w:rsidRPr="00BA499A">
        <w:rPr>
          <w:rFonts w:asciiTheme="minorHAnsi" w:hAnsiTheme="minorHAnsi" w:cstheme="minorHAnsi"/>
          <w:lang w:val="en-US"/>
        </w:rPr>
        <w:t xml:space="preserve">gather information </w:t>
      </w:r>
      <w:r w:rsidR="004626B9">
        <w:rPr>
          <w:rFonts w:asciiTheme="minorHAnsi" w:hAnsiTheme="minorHAnsi" w:cstheme="minorHAnsi"/>
          <w:lang w:val="en-US"/>
        </w:rPr>
        <w:t>that could</w:t>
      </w:r>
      <w:r w:rsidR="00BA499A" w:rsidRPr="00BA499A">
        <w:rPr>
          <w:rFonts w:asciiTheme="minorHAnsi" w:hAnsiTheme="minorHAnsi" w:cstheme="minorHAnsi"/>
          <w:lang w:val="en-US"/>
        </w:rPr>
        <w:t xml:space="preserve"> improve the quality of the service and the working conditions of interpreters in future conflicts.</w:t>
      </w:r>
      <w:r w:rsidR="00C77EE0">
        <w:rPr>
          <w:rFonts w:asciiTheme="minorHAnsi" w:hAnsiTheme="minorHAnsi" w:cstheme="minorHAnsi"/>
          <w:lang w:val="en-US"/>
        </w:rPr>
        <w:t xml:space="preserve"> </w:t>
      </w:r>
    </w:p>
    <w:p w14:paraId="09C82570" w14:textId="77777777" w:rsidR="00D26878" w:rsidRDefault="00D26878" w:rsidP="00C77EE0">
      <w:pPr>
        <w:spacing w:line="276" w:lineRule="auto"/>
        <w:jc w:val="both"/>
        <w:rPr>
          <w:rFonts w:asciiTheme="minorHAnsi" w:hAnsiTheme="minorHAnsi" w:cstheme="minorHAnsi"/>
          <w:b/>
          <w:bCs/>
          <w:color w:val="FF0000"/>
          <w:lang w:val="en-US"/>
        </w:rPr>
      </w:pPr>
    </w:p>
    <w:p w14:paraId="6A9A3758" w14:textId="3D65E9D3" w:rsidR="00C77EE0" w:rsidRDefault="00995631" w:rsidP="00C77EE0">
      <w:pPr>
        <w:spacing w:line="276" w:lineRule="auto"/>
        <w:jc w:val="both"/>
        <w:rPr>
          <w:rFonts w:asciiTheme="minorHAnsi" w:hAnsiTheme="minorHAnsi" w:cstheme="minorHAnsi"/>
          <w:b/>
          <w:bCs/>
          <w:color w:val="FF0000"/>
          <w:lang w:val="en-US"/>
        </w:rPr>
      </w:pPr>
      <w:r w:rsidRPr="00995631">
        <w:rPr>
          <w:rFonts w:asciiTheme="minorHAnsi" w:hAnsiTheme="minorHAnsi" w:cstheme="minorHAnsi"/>
          <w:b/>
          <w:bCs/>
          <w:color w:val="FF0000"/>
          <w:lang w:val="en-US"/>
        </w:rPr>
        <w:t>Research methods</w:t>
      </w:r>
    </w:p>
    <w:p w14:paraId="6092511A" w14:textId="52C3B288" w:rsidR="00BA499A" w:rsidRPr="00D26878" w:rsidRDefault="00C77EE0" w:rsidP="00C77EE0">
      <w:pPr>
        <w:spacing w:line="276" w:lineRule="auto"/>
        <w:jc w:val="both"/>
        <w:rPr>
          <w:rFonts w:asciiTheme="minorHAnsi" w:hAnsiTheme="minorHAnsi" w:cstheme="minorHAnsi"/>
          <w:b/>
          <w:bCs/>
          <w:color w:val="FF0000"/>
          <w:lang w:val="en-US"/>
        </w:rPr>
      </w:pPr>
      <w:r>
        <w:rPr>
          <w:rFonts w:asciiTheme="minorHAnsi" w:hAnsiTheme="minorHAnsi" w:cstheme="minorHAnsi"/>
          <w:lang w:val="en-US"/>
        </w:rPr>
        <w:t>This study adopts a</w:t>
      </w:r>
      <w:r w:rsidRPr="00CC14E2">
        <w:rPr>
          <w:rFonts w:asciiTheme="minorHAnsi" w:hAnsiTheme="minorHAnsi" w:cstheme="minorHAnsi"/>
          <w:lang w:val="en-US"/>
        </w:rPr>
        <w:t xml:space="preserve"> historical</w:t>
      </w:r>
      <w:r>
        <w:rPr>
          <w:rFonts w:asciiTheme="minorHAnsi" w:hAnsiTheme="minorHAnsi" w:cstheme="minorHAnsi"/>
          <w:lang w:val="en-US"/>
        </w:rPr>
        <w:t xml:space="preserve"> approach in the analysis of information from d</w:t>
      </w:r>
      <w:r w:rsidRPr="00CC14E2">
        <w:rPr>
          <w:rFonts w:asciiTheme="minorHAnsi" w:hAnsiTheme="minorHAnsi" w:cstheme="minorHAnsi"/>
          <w:lang w:val="en-US"/>
        </w:rPr>
        <w:t>ocumentary research</w:t>
      </w:r>
      <w:r>
        <w:rPr>
          <w:rFonts w:asciiTheme="minorHAnsi" w:hAnsiTheme="minorHAnsi" w:cstheme="minorHAnsi"/>
          <w:lang w:val="en-US"/>
        </w:rPr>
        <w:t xml:space="preserve">, which will include </w:t>
      </w:r>
      <w:r w:rsidRPr="00CC14E2">
        <w:rPr>
          <w:rFonts w:asciiTheme="minorHAnsi" w:hAnsiTheme="minorHAnsi" w:cstheme="minorHAnsi"/>
          <w:lang w:val="en-US"/>
        </w:rPr>
        <w:t>NATO, UN and EU Archives, national war archives</w:t>
      </w:r>
      <w:r>
        <w:rPr>
          <w:rFonts w:asciiTheme="minorHAnsi" w:hAnsiTheme="minorHAnsi" w:cstheme="minorHAnsi"/>
          <w:lang w:val="en-US"/>
        </w:rPr>
        <w:t xml:space="preserve"> – when declassified-</w:t>
      </w:r>
      <w:r w:rsidRPr="00CC14E2">
        <w:rPr>
          <w:rFonts w:asciiTheme="minorHAnsi" w:hAnsiTheme="minorHAnsi" w:cstheme="minorHAnsi"/>
          <w:lang w:val="en-US"/>
        </w:rPr>
        <w:t>, press and news bulletins, written accounts by interpreters and service users</w:t>
      </w:r>
      <w:r>
        <w:rPr>
          <w:rFonts w:asciiTheme="minorHAnsi" w:hAnsiTheme="minorHAnsi" w:cstheme="minorHAnsi"/>
          <w:lang w:val="en-US"/>
        </w:rPr>
        <w:t xml:space="preserve">, </w:t>
      </w:r>
      <w:r w:rsidRPr="00CC14E2">
        <w:rPr>
          <w:rFonts w:asciiTheme="minorHAnsi" w:hAnsiTheme="minorHAnsi" w:cstheme="minorHAnsi"/>
          <w:lang w:val="en-US"/>
        </w:rPr>
        <w:t>ICTY proceedings, television footage and photographs</w:t>
      </w:r>
      <w:r>
        <w:rPr>
          <w:rFonts w:asciiTheme="minorHAnsi" w:hAnsiTheme="minorHAnsi" w:cstheme="minorHAnsi"/>
          <w:lang w:val="en-US"/>
        </w:rPr>
        <w:t>.</w:t>
      </w:r>
      <w:r w:rsidR="00D26878">
        <w:rPr>
          <w:rFonts w:asciiTheme="minorHAnsi" w:hAnsiTheme="minorHAnsi" w:cstheme="minorHAnsi"/>
          <w:b/>
          <w:bCs/>
          <w:color w:val="FF0000"/>
          <w:lang w:val="en-US"/>
        </w:rPr>
        <w:t xml:space="preserve"> </w:t>
      </w:r>
      <w:r w:rsidRPr="00CC14E2">
        <w:rPr>
          <w:rFonts w:asciiTheme="minorHAnsi" w:hAnsiTheme="minorHAnsi" w:cstheme="minorHAnsi"/>
          <w:lang w:val="en-US"/>
        </w:rPr>
        <w:t xml:space="preserve">Findings will be complemented </w:t>
      </w:r>
      <w:r w:rsidR="004626B9">
        <w:rPr>
          <w:rFonts w:asciiTheme="minorHAnsi" w:hAnsiTheme="minorHAnsi" w:cstheme="minorHAnsi"/>
          <w:lang w:val="en-US"/>
        </w:rPr>
        <w:t>with</w:t>
      </w:r>
      <w:r>
        <w:rPr>
          <w:rFonts w:asciiTheme="minorHAnsi" w:hAnsiTheme="minorHAnsi" w:cstheme="minorHAnsi"/>
          <w:lang w:val="en-US"/>
        </w:rPr>
        <w:t xml:space="preserve"> </w:t>
      </w:r>
      <w:r w:rsidR="00D26878">
        <w:rPr>
          <w:rFonts w:asciiTheme="minorHAnsi" w:hAnsiTheme="minorHAnsi" w:cstheme="minorHAnsi"/>
          <w:lang w:val="en-US"/>
        </w:rPr>
        <w:t>s</w:t>
      </w:r>
      <w:r w:rsidRPr="00CC14E2">
        <w:rPr>
          <w:rFonts w:asciiTheme="minorHAnsi" w:hAnsiTheme="minorHAnsi" w:cstheme="minorHAnsi"/>
          <w:lang w:val="en-US"/>
        </w:rPr>
        <w:t>emi-structured interviews with interpreters</w:t>
      </w:r>
      <w:r>
        <w:rPr>
          <w:rFonts w:asciiTheme="minorHAnsi" w:hAnsiTheme="minorHAnsi" w:cstheme="minorHAnsi"/>
          <w:lang w:val="en-US"/>
        </w:rPr>
        <w:t xml:space="preserve">, </w:t>
      </w:r>
      <w:r w:rsidRPr="00CC14E2">
        <w:rPr>
          <w:rFonts w:asciiTheme="minorHAnsi" w:hAnsiTheme="minorHAnsi" w:cstheme="minorHAnsi"/>
          <w:lang w:val="en-US"/>
        </w:rPr>
        <w:t xml:space="preserve">military personnel, </w:t>
      </w:r>
      <w:r>
        <w:rPr>
          <w:rFonts w:asciiTheme="minorHAnsi" w:hAnsiTheme="minorHAnsi" w:cstheme="minorHAnsi"/>
          <w:lang w:val="en-US"/>
        </w:rPr>
        <w:t>and language military trainers.</w:t>
      </w:r>
    </w:p>
    <w:p w14:paraId="750F4E24" w14:textId="6735B968" w:rsidR="00C77EE0" w:rsidRDefault="00C77EE0" w:rsidP="00C77EE0">
      <w:pPr>
        <w:spacing w:line="276" w:lineRule="auto"/>
        <w:jc w:val="both"/>
        <w:rPr>
          <w:rFonts w:asciiTheme="minorHAnsi" w:hAnsiTheme="minorHAnsi" w:cstheme="minorHAnsi"/>
          <w:lang w:val="en-US"/>
        </w:rPr>
      </w:pPr>
    </w:p>
    <w:p w14:paraId="6DD85CBC" w14:textId="5714EEF2" w:rsidR="00C77EE0" w:rsidRPr="00C77EE0" w:rsidRDefault="00C77EE0" w:rsidP="00C77EE0">
      <w:pPr>
        <w:spacing w:line="276" w:lineRule="auto"/>
        <w:jc w:val="both"/>
        <w:rPr>
          <w:rFonts w:asciiTheme="minorHAnsi" w:hAnsiTheme="minorHAnsi" w:cstheme="minorHAnsi"/>
          <w:b/>
          <w:bCs/>
          <w:color w:val="FF0000"/>
          <w:lang w:val="en-US"/>
        </w:rPr>
      </w:pPr>
      <w:r w:rsidRPr="00C77EE0">
        <w:rPr>
          <w:rFonts w:asciiTheme="minorHAnsi" w:hAnsiTheme="minorHAnsi" w:cstheme="minorHAnsi"/>
          <w:b/>
          <w:bCs/>
          <w:color w:val="FF0000"/>
          <w:lang w:val="en-US"/>
        </w:rPr>
        <w:t>Inclusion criteria for interviews</w:t>
      </w:r>
    </w:p>
    <w:p w14:paraId="206A943B" w14:textId="70E5B641" w:rsidR="00C77EE0" w:rsidRPr="00CC14E2" w:rsidRDefault="004626B9" w:rsidP="00C77EE0">
      <w:pPr>
        <w:spacing w:line="276" w:lineRule="auto"/>
        <w:jc w:val="both"/>
        <w:rPr>
          <w:rFonts w:asciiTheme="minorHAnsi" w:hAnsiTheme="minorHAnsi" w:cstheme="minorHAnsi"/>
          <w:lang w:val="en-US"/>
        </w:rPr>
      </w:pPr>
      <w:r>
        <w:rPr>
          <w:rFonts w:asciiTheme="minorHAnsi" w:hAnsiTheme="minorHAnsi" w:cstheme="minorHAnsi"/>
          <w:lang w:val="en-US"/>
        </w:rPr>
        <w:t xml:space="preserve">Military personnel who wish to take part in this project need to </w:t>
      </w:r>
      <w:r w:rsidR="00C77EE0" w:rsidRPr="00CC14E2">
        <w:rPr>
          <w:rFonts w:asciiTheme="minorHAnsi" w:hAnsiTheme="minorHAnsi" w:cstheme="minorHAnsi"/>
          <w:lang w:val="en-US"/>
        </w:rPr>
        <w:t xml:space="preserve">have </w:t>
      </w:r>
      <w:r w:rsidR="00C77EE0">
        <w:rPr>
          <w:rFonts w:asciiTheme="minorHAnsi" w:hAnsiTheme="minorHAnsi" w:cstheme="minorHAnsi"/>
          <w:lang w:val="en-US"/>
        </w:rPr>
        <w:t>been deployed to former Yugoslavian countries from 1991 to 2006 either</w:t>
      </w:r>
      <w:r w:rsidR="003D12F1" w:rsidRPr="003D12F1">
        <w:rPr>
          <w:rFonts w:asciiTheme="minorHAnsi" w:hAnsiTheme="minorHAnsi" w:cstheme="minorHAnsi"/>
          <w:lang w:val="en-US"/>
        </w:rPr>
        <w:t xml:space="preserve"> </w:t>
      </w:r>
      <w:r w:rsidR="00D26878">
        <w:rPr>
          <w:rFonts w:asciiTheme="minorHAnsi" w:hAnsiTheme="minorHAnsi" w:cstheme="minorHAnsi"/>
          <w:lang w:val="en-US"/>
        </w:rPr>
        <w:t>with the</w:t>
      </w:r>
      <w:r w:rsidR="003D12F1">
        <w:rPr>
          <w:rFonts w:asciiTheme="minorHAnsi" w:hAnsiTheme="minorHAnsi" w:cstheme="minorHAnsi"/>
          <w:lang w:val="en-US"/>
        </w:rPr>
        <w:t xml:space="preserve"> then</w:t>
      </w:r>
      <w:r w:rsidR="00C77EE0" w:rsidRPr="00CC14E2">
        <w:rPr>
          <w:rFonts w:asciiTheme="minorHAnsi" w:hAnsiTheme="minorHAnsi" w:cstheme="minorHAnsi"/>
          <w:lang w:val="en-US"/>
        </w:rPr>
        <w:t xml:space="preserve"> European Community</w:t>
      </w:r>
      <w:r w:rsidR="00C77EE0">
        <w:rPr>
          <w:rFonts w:asciiTheme="minorHAnsi" w:hAnsiTheme="minorHAnsi" w:cstheme="minorHAnsi"/>
          <w:lang w:val="en-US"/>
        </w:rPr>
        <w:t xml:space="preserve">, the United Nations or NATO and </w:t>
      </w:r>
      <w:r>
        <w:rPr>
          <w:rFonts w:asciiTheme="minorHAnsi" w:hAnsiTheme="minorHAnsi" w:cstheme="minorHAnsi"/>
          <w:lang w:val="en-US"/>
        </w:rPr>
        <w:t>to have</w:t>
      </w:r>
      <w:r w:rsidR="00C77EE0">
        <w:rPr>
          <w:rFonts w:asciiTheme="minorHAnsi" w:hAnsiTheme="minorHAnsi" w:cstheme="minorHAnsi"/>
          <w:lang w:val="en-US"/>
        </w:rPr>
        <w:t xml:space="preserve"> used interpreting services in the course of their operations.</w:t>
      </w:r>
    </w:p>
    <w:p w14:paraId="1221B3B4" w14:textId="77777777" w:rsidR="00BA499A" w:rsidRDefault="00BA499A" w:rsidP="00BA499A">
      <w:pPr>
        <w:jc w:val="both"/>
        <w:rPr>
          <w:rFonts w:asciiTheme="minorHAnsi" w:hAnsiTheme="minorHAnsi" w:cstheme="minorHAnsi"/>
          <w:lang w:val="en-US"/>
        </w:rPr>
      </w:pPr>
    </w:p>
    <w:p w14:paraId="465521E5" w14:textId="77777777" w:rsidR="003D6BBC" w:rsidRDefault="003D6BBC" w:rsidP="004626B9">
      <w:pPr>
        <w:spacing w:line="276" w:lineRule="auto"/>
        <w:jc w:val="both"/>
        <w:rPr>
          <w:rFonts w:asciiTheme="minorHAnsi" w:hAnsiTheme="minorHAnsi" w:cstheme="minorHAnsi"/>
          <w:b/>
          <w:bCs/>
          <w:color w:val="FF0000"/>
          <w:lang w:val="en-US"/>
        </w:rPr>
      </w:pPr>
    </w:p>
    <w:p w14:paraId="2D8CE3A8" w14:textId="77777777" w:rsidR="003D6BBC" w:rsidRDefault="003D6BBC" w:rsidP="004626B9">
      <w:pPr>
        <w:spacing w:line="276" w:lineRule="auto"/>
        <w:jc w:val="both"/>
        <w:rPr>
          <w:rFonts w:asciiTheme="minorHAnsi" w:hAnsiTheme="minorHAnsi" w:cstheme="minorHAnsi"/>
          <w:b/>
          <w:bCs/>
          <w:color w:val="FF0000"/>
          <w:lang w:val="en-US"/>
        </w:rPr>
      </w:pPr>
    </w:p>
    <w:p w14:paraId="623CD368" w14:textId="4B022D33" w:rsidR="00BA499A" w:rsidRPr="004626B9" w:rsidRDefault="004626B9" w:rsidP="004626B9">
      <w:pPr>
        <w:spacing w:line="276" w:lineRule="auto"/>
        <w:jc w:val="both"/>
        <w:rPr>
          <w:rFonts w:asciiTheme="minorHAnsi" w:hAnsiTheme="minorHAnsi" w:cstheme="minorHAnsi"/>
          <w:b/>
          <w:bCs/>
          <w:color w:val="FF0000"/>
          <w:lang w:val="en-US"/>
        </w:rPr>
      </w:pPr>
      <w:r w:rsidRPr="004626B9">
        <w:rPr>
          <w:rFonts w:asciiTheme="minorHAnsi" w:hAnsiTheme="minorHAnsi" w:cstheme="minorHAnsi"/>
          <w:b/>
          <w:bCs/>
          <w:color w:val="FF0000"/>
          <w:lang w:val="en-US"/>
        </w:rPr>
        <w:lastRenderedPageBreak/>
        <w:t xml:space="preserve">The Interviews: </w:t>
      </w:r>
      <w:r w:rsidR="00BA499A" w:rsidRPr="004626B9">
        <w:rPr>
          <w:rFonts w:asciiTheme="minorHAnsi" w:hAnsiTheme="minorHAnsi" w:cstheme="minorHAnsi"/>
          <w:b/>
          <w:bCs/>
          <w:color w:val="FF0000"/>
          <w:lang w:val="en-US"/>
        </w:rPr>
        <w:t>What do I need to do?</w:t>
      </w:r>
    </w:p>
    <w:p w14:paraId="1C6F534E" w14:textId="1012AC16" w:rsidR="005B56E2" w:rsidRDefault="005B56E2" w:rsidP="00D044D2">
      <w:pPr>
        <w:spacing w:line="276" w:lineRule="auto"/>
        <w:jc w:val="both"/>
        <w:rPr>
          <w:rFonts w:asciiTheme="minorHAnsi" w:hAnsiTheme="minorHAnsi" w:cstheme="minorHAnsi"/>
          <w:lang w:val="en-US"/>
        </w:rPr>
      </w:pPr>
    </w:p>
    <w:p w14:paraId="709C4A8D" w14:textId="77777777" w:rsidR="00D26878" w:rsidRDefault="00C77EE0" w:rsidP="004B7670">
      <w:pPr>
        <w:spacing w:line="276" w:lineRule="auto"/>
        <w:jc w:val="both"/>
        <w:rPr>
          <w:rFonts w:asciiTheme="minorHAnsi" w:hAnsiTheme="minorHAnsi" w:cstheme="minorHAnsi"/>
          <w:lang w:val="en-US"/>
        </w:rPr>
      </w:pPr>
      <w:r w:rsidRPr="004626B9">
        <w:rPr>
          <w:rFonts w:asciiTheme="minorHAnsi" w:hAnsiTheme="minorHAnsi" w:cstheme="minorHAnsi"/>
          <w:lang w:val="en-US"/>
        </w:rPr>
        <w:t xml:space="preserve">If you meet the </w:t>
      </w:r>
      <w:r w:rsidR="004B7670" w:rsidRPr="004626B9">
        <w:rPr>
          <w:rFonts w:asciiTheme="minorHAnsi" w:hAnsiTheme="minorHAnsi" w:cstheme="minorHAnsi"/>
          <w:lang w:val="en-US"/>
        </w:rPr>
        <w:t>above-mentioned</w:t>
      </w:r>
      <w:r w:rsidRPr="004626B9">
        <w:rPr>
          <w:rFonts w:asciiTheme="minorHAnsi" w:hAnsiTheme="minorHAnsi" w:cstheme="minorHAnsi"/>
          <w:lang w:val="en-US"/>
        </w:rPr>
        <w:t xml:space="preserve"> criteria, y</w:t>
      </w:r>
      <w:r w:rsidR="00313BFB" w:rsidRPr="004626B9">
        <w:rPr>
          <w:rFonts w:asciiTheme="minorHAnsi" w:hAnsiTheme="minorHAnsi" w:cstheme="minorHAnsi"/>
          <w:lang w:val="en-US"/>
        </w:rPr>
        <w:t>ou will be asked to participate in a</w:t>
      </w:r>
      <w:r w:rsidR="004626B9">
        <w:rPr>
          <w:rFonts w:asciiTheme="minorHAnsi" w:hAnsiTheme="minorHAnsi" w:cstheme="minorHAnsi"/>
          <w:lang w:val="en-US"/>
        </w:rPr>
        <w:t>n</w:t>
      </w:r>
      <w:r w:rsidR="00313BFB" w:rsidRPr="004626B9">
        <w:rPr>
          <w:rFonts w:asciiTheme="minorHAnsi" w:hAnsiTheme="minorHAnsi" w:cstheme="minorHAnsi"/>
          <w:lang w:val="en-US"/>
        </w:rPr>
        <w:t xml:space="preserve"> interview</w:t>
      </w:r>
      <w:r w:rsidR="004626B9">
        <w:rPr>
          <w:rFonts w:asciiTheme="minorHAnsi" w:hAnsiTheme="minorHAnsi" w:cstheme="minorHAnsi"/>
          <w:lang w:val="en-US"/>
        </w:rPr>
        <w:t xml:space="preserve"> during which </w:t>
      </w:r>
      <w:r w:rsidR="00313BFB" w:rsidRPr="004626B9">
        <w:rPr>
          <w:rFonts w:asciiTheme="minorHAnsi" w:hAnsiTheme="minorHAnsi" w:cstheme="minorHAnsi"/>
          <w:lang w:val="en-US"/>
        </w:rPr>
        <w:t>you will be asked to briefly introduce yourself, and later focus on issues related to interpreting during the conflict such as interpreters’ tasks, recruiting, training, ethnicity, interpreting techniques, neutrality, confidentiality, perception, status and lessons learned.</w:t>
      </w:r>
    </w:p>
    <w:p w14:paraId="0796A2D1" w14:textId="77777777" w:rsidR="00D26878" w:rsidRDefault="00D26878" w:rsidP="004B7670">
      <w:pPr>
        <w:spacing w:line="276" w:lineRule="auto"/>
        <w:jc w:val="both"/>
        <w:rPr>
          <w:rFonts w:asciiTheme="minorHAnsi" w:hAnsiTheme="minorHAnsi" w:cstheme="minorHAnsi"/>
          <w:lang w:val="en-US"/>
        </w:rPr>
      </w:pPr>
    </w:p>
    <w:p w14:paraId="7A3B67C6" w14:textId="0E608571" w:rsidR="00BA499A" w:rsidRPr="004626B9" w:rsidRDefault="00BA499A" w:rsidP="00D26878">
      <w:pPr>
        <w:spacing w:line="276" w:lineRule="auto"/>
        <w:jc w:val="both"/>
        <w:rPr>
          <w:rFonts w:asciiTheme="minorHAnsi" w:hAnsiTheme="minorHAnsi" w:cstheme="minorHAnsi"/>
          <w:lang w:val="en-US"/>
        </w:rPr>
      </w:pPr>
      <w:r w:rsidRPr="004626B9">
        <w:rPr>
          <w:rFonts w:asciiTheme="minorHAnsi" w:hAnsiTheme="minorHAnsi" w:cstheme="minorHAnsi"/>
          <w:lang w:val="en-US"/>
        </w:rPr>
        <w:t xml:space="preserve">The interview will last approximately </w:t>
      </w:r>
      <w:r w:rsidRPr="004626B9">
        <w:rPr>
          <w:rFonts w:asciiTheme="minorHAnsi" w:hAnsiTheme="minorHAnsi" w:cstheme="minorHAnsi"/>
          <w:b/>
          <w:bCs/>
          <w:lang w:val="en-US"/>
        </w:rPr>
        <w:t>30 minutes</w:t>
      </w:r>
      <w:r w:rsidRPr="004626B9">
        <w:rPr>
          <w:rFonts w:asciiTheme="minorHAnsi" w:hAnsiTheme="minorHAnsi" w:cstheme="minorHAnsi"/>
          <w:lang w:val="en-US"/>
        </w:rPr>
        <w:t xml:space="preserve">. Pauses and breaks are allowed at any time. </w:t>
      </w:r>
      <w:r w:rsidR="004B7670" w:rsidRPr="004626B9">
        <w:rPr>
          <w:rFonts w:asciiTheme="minorHAnsi" w:hAnsiTheme="minorHAnsi" w:cstheme="minorHAnsi"/>
          <w:lang w:val="en-US"/>
        </w:rPr>
        <w:t>You find below a list of questions to be asked in the interview. Given the nature of the topic discussed interviewees have the right not to answer a specific question/questions and move to the following one/s.</w:t>
      </w:r>
      <w:r w:rsidR="00D26878">
        <w:rPr>
          <w:rFonts w:asciiTheme="minorHAnsi" w:hAnsiTheme="minorHAnsi" w:cstheme="minorHAnsi"/>
          <w:lang w:val="en-US"/>
        </w:rPr>
        <w:t xml:space="preserve"> </w:t>
      </w:r>
      <w:r w:rsidRPr="004626B9">
        <w:rPr>
          <w:rFonts w:asciiTheme="minorHAnsi" w:hAnsiTheme="minorHAnsi" w:cstheme="minorHAnsi"/>
          <w:lang w:val="en-US"/>
        </w:rPr>
        <w:t xml:space="preserve">Interviews will be conducted through </w:t>
      </w:r>
      <w:r w:rsidR="00995631" w:rsidRPr="004626B9">
        <w:rPr>
          <w:rFonts w:asciiTheme="minorHAnsi" w:hAnsiTheme="minorHAnsi" w:cstheme="minorHAnsi"/>
          <w:b/>
          <w:bCs/>
          <w:lang w:val="en-US"/>
        </w:rPr>
        <w:t>Zoom</w:t>
      </w:r>
      <w:r w:rsidRPr="004626B9">
        <w:rPr>
          <w:rFonts w:asciiTheme="minorHAnsi" w:hAnsiTheme="minorHAnsi" w:cstheme="minorHAnsi"/>
          <w:lang w:val="en-US"/>
        </w:rPr>
        <w:t>,</w:t>
      </w:r>
      <w:r w:rsidR="00995631" w:rsidRPr="004626B9">
        <w:rPr>
          <w:rFonts w:asciiTheme="minorHAnsi" w:hAnsiTheme="minorHAnsi" w:cstheme="minorHAnsi"/>
          <w:lang w:val="en-US"/>
        </w:rPr>
        <w:t xml:space="preserve"> a conference/VOIP</w:t>
      </w:r>
      <w:r w:rsidR="004626B9">
        <w:rPr>
          <w:rFonts w:asciiTheme="minorHAnsi" w:hAnsiTheme="minorHAnsi" w:cstheme="minorHAnsi"/>
          <w:lang w:val="en-US"/>
        </w:rPr>
        <w:t xml:space="preserve"> platform</w:t>
      </w:r>
      <w:r w:rsidR="00995631" w:rsidRPr="004626B9">
        <w:rPr>
          <w:rFonts w:asciiTheme="minorHAnsi" w:hAnsiTheme="minorHAnsi" w:cstheme="minorHAnsi"/>
          <w:lang w:val="en-US"/>
        </w:rPr>
        <w:t>.</w:t>
      </w:r>
      <w:r w:rsidRPr="004626B9">
        <w:rPr>
          <w:rFonts w:asciiTheme="minorHAnsi" w:hAnsiTheme="minorHAnsi" w:cstheme="minorHAnsi"/>
          <w:lang w:val="en-US"/>
        </w:rPr>
        <w:t xml:space="preserve"> </w:t>
      </w:r>
      <w:r w:rsidR="00995631" w:rsidRPr="004626B9">
        <w:rPr>
          <w:rFonts w:asciiTheme="minorHAnsi" w:hAnsiTheme="minorHAnsi" w:cstheme="minorHAnsi"/>
          <w:lang w:val="en-US"/>
        </w:rPr>
        <w:t>You do</w:t>
      </w:r>
      <w:r w:rsidRPr="004626B9">
        <w:rPr>
          <w:rFonts w:asciiTheme="minorHAnsi" w:hAnsiTheme="minorHAnsi" w:cstheme="minorHAnsi"/>
          <w:lang w:val="en-US"/>
        </w:rPr>
        <w:t xml:space="preserve"> not need to register</w:t>
      </w:r>
      <w:r w:rsidR="00995631" w:rsidRPr="004626B9">
        <w:rPr>
          <w:rFonts w:asciiTheme="minorHAnsi" w:hAnsiTheme="minorHAnsi" w:cstheme="minorHAnsi"/>
          <w:lang w:val="en-US"/>
        </w:rPr>
        <w:t xml:space="preserve"> to Zoom, a link and instructions will be sent to you to access the meeting. If you prefer, another platform you are more comfortable with, like </w:t>
      </w:r>
      <w:r w:rsidR="00C77EE0" w:rsidRPr="004626B9">
        <w:rPr>
          <w:rFonts w:asciiTheme="minorHAnsi" w:hAnsiTheme="minorHAnsi" w:cstheme="minorHAnsi"/>
          <w:lang w:val="en-US"/>
        </w:rPr>
        <w:t>S</w:t>
      </w:r>
      <w:r w:rsidR="00995631" w:rsidRPr="004626B9">
        <w:rPr>
          <w:rFonts w:asciiTheme="minorHAnsi" w:hAnsiTheme="minorHAnsi" w:cstheme="minorHAnsi"/>
          <w:lang w:val="en-US"/>
        </w:rPr>
        <w:t>kype,</w:t>
      </w:r>
      <w:r w:rsidR="003D12F1">
        <w:rPr>
          <w:rFonts w:asciiTheme="minorHAnsi" w:hAnsiTheme="minorHAnsi" w:cstheme="minorHAnsi"/>
          <w:lang w:val="en-US"/>
        </w:rPr>
        <w:t xml:space="preserve"> this</w:t>
      </w:r>
      <w:r w:rsidR="00995631" w:rsidRPr="004626B9">
        <w:rPr>
          <w:rFonts w:asciiTheme="minorHAnsi" w:hAnsiTheme="minorHAnsi" w:cstheme="minorHAnsi"/>
          <w:lang w:val="en-US"/>
        </w:rPr>
        <w:t xml:space="preserve"> could also be arranged with the researcher. </w:t>
      </w:r>
      <w:r w:rsidR="004B7670" w:rsidRPr="004626B9">
        <w:rPr>
          <w:rFonts w:asciiTheme="minorHAnsi" w:hAnsiTheme="minorHAnsi" w:cstheme="minorHAnsi"/>
          <w:lang w:val="en-US"/>
        </w:rPr>
        <w:t>Interview</w:t>
      </w:r>
      <w:r w:rsidR="004626B9">
        <w:rPr>
          <w:rFonts w:asciiTheme="minorHAnsi" w:hAnsiTheme="minorHAnsi" w:cstheme="minorHAnsi"/>
          <w:lang w:val="en-US"/>
        </w:rPr>
        <w:t>s</w:t>
      </w:r>
      <w:r w:rsidR="004B7670" w:rsidRPr="004626B9">
        <w:rPr>
          <w:rFonts w:asciiTheme="minorHAnsi" w:hAnsiTheme="minorHAnsi" w:cstheme="minorHAnsi"/>
          <w:lang w:val="en-US"/>
        </w:rPr>
        <w:t xml:space="preserve"> will be</w:t>
      </w:r>
      <w:r w:rsidR="00D26878">
        <w:rPr>
          <w:rFonts w:asciiTheme="minorHAnsi" w:hAnsiTheme="minorHAnsi" w:cstheme="minorHAnsi"/>
          <w:lang w:val="en-US"/>
        </w:rPr>
        <w:t xml:space="preserve"> only sound</w:t>
      </w:r>
      <w:r w:rsidR="004B7670" w:rsidRPr="004626B9">
        <w:rPr>
          <w:rFonts w:asciiTheme="minorHAnsi" w:hAnsiTheme="minorHAnsi" w:cstheme="minorHAnsi"/>
          <w:lang w:val="en-US"/>
        </w:rPr>
        <w:t xml:space="preserve"> recorded</w:t>
      </w:r>
      <w:r w:rsidR="00D26878">
        <w:rPr>
          <w:rFonts w:asciiTheme="minorHAnsi" w:hAnsiTheme="minorHAnsi" w:cstheme="minorHAnsi"/>
          <w:lang w:val="en-US"/>
        </w:rPr>
        <w:t xml:space="preserve">. </w:t>
      </w:r>
      <w:r w:rsidR="00C77EE0" w:rsidRPr="004626B9">
        <w:rPr>
          <w:rFonts w:asciiTheme="minorHAnsi" w:hAnsiTheme="minorHAnsi" w:cstheme="minorHAnsi"/>
          <w:lang w:val="en-US"/>
        </w:rPr>
        <w:t>After the interview, the audio file will be sent to you so that you can check if everything is correct and if there is anything on the recoding that you would like to be corrected or not used at all for this project.</w:t>
      </w:r>
      <w:r w:rsidR="00D26878" w:rsidRPr="00D26878">
        <w:rPr>
          <w:rFonts w:asciiTheme="minorHAnsi" w:hAnsiTheme="minorHAnsi" w:cstheme="minorHAnsi"/>
          <w:lang w:val="en-US"/>
        </w:rPr>
        <w:t xml:space="preserve"> </w:t>
      </w:r>
      <w:r w:rsidR="00D26878" w:rsidRPr="004626B9">
        <w:rPr>
          <w:rFonts w:asciiTheme="minorHAnsi" w:hAnsiTheme="minorHAnsi" w:cstheme="minorHAnsi"/>
          <w:lang w:val="en-US"/>
        </w:rPr>
        <w:t>Video will not be recorded.</w:t>
      </w:r>
    </w:p>
    <w:p w14:paraId="1E3E90BF" w14:textId="6143B00C" w:rsidR="004B7670" w:rsidRDefault="004B7670" w:rsidP="00313BFB">
      <w:pPr>
        <w:jc w:val="both"/>
        <w:rPr>
          <w:rFonts w:ascii="Arial" w:hAnsi="Arial" w:cs="Arial"/>
          <w:sz w:val="22"/>
          <w:szCs w:val="22"/>
          <w:lang w:val="en-US"/>
        </w:rPr>
      </w:pPr>
    </w:p>
    <w:p w14:paraId="7CC5B331" w14:textId="15F9F941" w:rsidR="004B7670" w:rsidRPr="003D12F1" w:rsidRDefault="004B7670" w:rsidP="00313BFB">
      <w:pPr>
        <w:jc w:val="both"/>
        <w:rPr>
          <w:rFonts w:asciiTheme="minorHAnsi" w:hAnsiTheme="minorHAnsi" w:cstheme="minorHAnsi"/>
          <w:lang w:val="en-US"/>
        </w:rPr>
      </w:pPr>
      <w:r w:rsidRPr="003D12F1">
        <w:rPr>
          <w:rFonts w:asciiTheme="minorHAnsi" w:hAnsiTheme="minorHAnsi" w:cstheme="minorHAnsi"/>
          <w:lang w:val="en-US"/>
        </w:rPr>
        <w:t>Please note that interviews are completely anonymous, the interviewee's name will not appear in the final data used and it will be replaced by a number or a pseudonym. Data will be published aggregately so that even if partial quotes are used these cannot</w:t>
      </w:r>
      <w:r w:rsidR="004626B9" w:rsidRPr="003D12F1">
        <w:rPr>
          <w:rFonts w:asciiTheme="minorHAnsi" w:hAnsiTheme="minorHAnsi" w:cstheme="minorHAnsi"/>
          <w:lang w:val="en-US"/>
        </w:rPr>
        <w:t>,</w:t>
      </w:r>
      <w:r w:rsidRPr="003D12F1">
        <w:rPr>
          <w:rFonts w:asciiTheme="minorHAnsi" w:hAnsiTheme="minorHAnsi" w:cstheme="minorHAnsi"/>
          <w:lang w:val="en-US"/>
        </w:rPr>
        <w:t xml:space="preserve"> in an</w:t>
      </w:r>
      <w:r w:rsidR="004626B9" w:rsidRPr="003D12F1">
        <w:rPr>
          <w:rFonts w:asciiTheme="minorHAnsi" w:hAnsiTheme="minorHAnsi" w:cstheme="minorHAnsi"/>
          <w:lang w:val="en-US"/>
        </w:rPr>
        <w:t>y</w:t>
      </w:r>
      <w:r w:rsidRPr="003D12F1">
        <w:rPr>
          <w:rFonts w:asciiTheme="minorHAnsi" w:hAnsiTheme="minorHAnsi" w:cstheme="minorHAnsi"/>
          <w:lang w:val="en-US"/>
        </w:rPr>
        <w:t xml:space="preserve"> way</w:t>
      </w:r>
      <w:r w:rsidR="004626B9" w:rsidRPr="003D12F1">
        <w:rPr>
          <w:rFonts w:asciiTheme="minorHAnsi" w:hAnsiTheme="minorHAnsi" w:cstheme="minorHAnsi"/>
          <w:lang w:val="en-US"/>
        </w:rPr>
        <w:t>,</w:t>
      </w:r>
      <w:r w:rsidRPr="003D12F1">
        <w:rPr>
          <w:rFonts w:asciiTheme="minorHAnsi" w:hAnsiTheme="minorHAnsi" w:cstheme="minorHAnsi"/>
          <w:lang w:val="en-US"/>
        </w:rPr>
        <w:t xml:space="preserve"> be linked to the interviewee.</w:t>
      </w:r>
    </w:p>
    <w:p w14:paraId="374B0DBC" w14:textId="555AC86D" w:rsidR="00995631" w:rsidRDefault="00995631" w:rsidP="00313BFB">
      <w:pPr>
        <w:jc w:val="both"/>
        <w:rPr>
          <w:rFonts w:ascii="Arial" w:hAnsi="Arial" w:cs="Arial"/>
          <w:sz w:val="22"/>
          <w:szCs w:val="22"/>
          <w:lang w:val="en-US"/>
        </w:rPr>
      </w:pPr>
    </w:p>
    <w:p w14:paraId="16C7E35A" w14:textId="68C6A71C" w:rsidR="00995631" w:rsidRDefault="00995631" w:rsidP="00313BFB">
      <w:pPr>
        <w:jc w:val="both"/>
        <w:rPr>
          <w:rFonts w:ascii="Arial" w:hAnsi="Arial" w:cs="Arial"/>
          <w:sz w:val="22"/>
          <w:szCs w:val="22"/>
          <w:lang w:val="en-US"/>
        </w:rPr>
      </w:pPr>
      <w:r w:rsidRPr="004626B9">
        <w:rPr>
          <w:rFonts w:asciiTheme="minorHAnsi" w:hAnsiTheme="minorHAnsi" w:cstheme="minorHAnsi"/>
          <w:lang w:val="en-US"/>
        </w:rPr>
        <w:t>Together with the access link and instructions the researcher will send you a privacy statement and informed consent form to be signed and sent back to the researcher before the interview</w:t>
      </w:r>
      <w:r w:rsidR="00EC24CB">
        <w:rPr>
          <w:rFonts w:asciiTheme="minorHAnsi" w:hAnsiTheme="minorHAnsi" w:cstheme="minorHAnsi"/>
          <w:lang w:val="en-US"/>
        </w:rPr>
        <w:t xml:space="preserve"> begins</w:t>
      </w:r>
      <w:r w:rsidRPr="004626B9">
        <w:rPr>
          <w:rFonts w:asciiTheme="minorHAnsi" w:hAnsiTheme="minorHAnsi" w:cstheme="minorHAnsi"/>
          <w:lang w:val="en-US"/>
        </w:rPr>
        <w:t>.</w:t>
      </w:r>
      <w:r w:rsidR="00C77EE0" w:rsidRPr="004626B9">
        <w:rPr>
          <w:rFonts w:asciiTheme="minorHAnsi" w:hAnsiTheme="minorHAnsi" w:cstheme="minorHAnsi"/>
          <w:lang w:val="en-US"/>
        </w:rPr>
        <w:t xml:space="preserve"> Should you have other questions do not hesitate to contact researchers at</w:t>
      </w:r>
      <w:r w:rsidR="00C77EE0">
        <w:rPr>
          <w:rFonts w:ascii="Arial" w:hAnsi="Arial" w:cs="Arial"/>
          <w:sz w:val="22"/>
          <w:szCs w:val="22"/>
          <w:lang w:val="en-US"/>
        </w:rPr>
        <w:t xml:space="preserve"> </w:t>
      </w:r>
      <w:hyperlink r:id="rId8" w:history="1">
        <w:r w:rsidR="00C77EE0" w:rsidRPr="008B7965">
          <w:rPr>
            <w:rStyle w:val="Hyperlink"/>
            <w:rFonts w:ascii="Arial" w:hAnsi="Arial" w:cs="Arial"/>
            <w:sz w:val="22"/>
            <w:szCs w:val="22"/>
            <w:lang w:val="en-US"/>
          </w:rPr>
          <w:t>eleonora.bernardi5@unibo.it</w:t>
        </w:r>
      </w:hyperlink>
      <w:r w:rsidR="00C77EE0">
        <w:rPr>
          <w:rFonts w:ascii="Arial" w:hAnsi="Arial" w:cs="Arial"/>
          <w:sz w:val="22"/>
          <w:szCs w:val="22"/>
          <w:lang w:val="en-US"/>
        </w:rPr>
        <w:t xml:space="preserve"> </w:t>
      </w:r>
    </w:p>
    <w:p w14:paraId="75B83582" w14:textId="36E9B742" w:rsidR="00995631" w:rsidRDefault="00995631" w:rsidP="00313BFB">
      <w:pPr>
        <w:jc w:val="both"/>
        <w:rPr>
          <w:rFonts w:ascii="Arial" w:hAnsi="Arial" w:cs="Arial"/>
          <w:sz w:val="22"/>
          <w:szCs w:val="22"/>
          <w:lang w:val="en-US"/>
        </w:rPr>
      </w:pPr>
    </w:p>
    <w:p w14:paraId="1C4A3DD9" w14:textId="3A36CD71" w:rsidR="0065219A" w:rsidRPr="00CC14E2" w:rsidRDefault="0065219A" w:rsidP="00093B2C">
      <w:pPr>
        <w:spacing w:line="276" w:lineRule="auto"/>
        <w:jc w:val="both"/>
        <w:rPr>
          <w:rFonts w:asciiTheme="minorHAnsi" w:hAnsiTheme="minorHAnsi" w:cstheme="minorHAnsi"/>
          <w:lang w:val="en-US"/>
        </w:rPr>
      </w:pPr>
    </w:p>
    <w:p w14:paraId="5C535550" w14:textId="77777777" w:rsidR="00421042" w:rsidRPr="00CC14E2" w:rsidRDefault="00421042" w:rsidP="00093B2C">
      <w:pPr>
        <w:spacing w:line="276" w:lineRule="auto"/>
        <w:jc w:val="both"/>
        <w:rPr>
          <w:rFonts w:asciiTheme="minorHAnsi" w:hAnsiTheme="minorHAnsi" w:cstheme="minorHAnsi"/>
          <w:lang w:val="en-US"/>
        </w:rPr>
      </w:pPr>
    </w:p>
    <w:p w14:paraId="5BB03601" w14:textId="00B2A2EB" w:rsidR="00D26878" w:rsidRPr="003D6BBC" w:rsidRDefault="00D26878" w:rsidP="00D26878">
      <w:pPr>
        <w:spacing w:line="276" w:lineRule="auto"/>
        <w:jc w:val="both"/>
        <w:rPr>
          <w:rFonts w:asciiTheme="minorHAnsi" w:hAnsiTheme="minorHAnsi" w:cstheme="minorHAnsi"/>
          <w:b/>
          <w:bCs/>
          <w:color w:val="FF0000"/>
          <w:lang w:val="fr-FR"/>
        </w:rPr>
      </w:pPr>
      <w:r w:rsidRPr="003D6BBC">
        <w:rPr>
          <w:rFonts w:asciiTheme="minorHAnsi" w:hAnsiTheme="minorHAnsi" w:cstheme="minorHAnsi"/>
          <w:b/>
          <w:bCs/>
          <w:color w:val="FF0000"/>
          <w:lang w:val="fr-FR"/>
        </w:rPr>
        <w:t>Interview questions</w:t>
      </w:r>
    </w:p>
    <w:p w14:paraId="44BC902A" w14:textId="77777777" w:rsidR="009C1756" w:rsidRPr="003D6BBC" w:rsidRDefault="009C1756" w:rsidP="008507ED">
      <w:pPr>
        <w:rPr>
          <w:lang w:val="fr-FR"/>
        </w:rPr>
      </w:pPr>
    </w:p>
    <w:p w14:paraId="6D3AAA6C" w14:textId="77777777" w:rsidR="00D26878" w:rsidRPr="003D6BBC" w:rsidRDefault="00D26878" w:rsidP="00D26878">
      <w:pPr>
        <w:jc w:val="both"/>
        <w:rPr>
          <w:b/>
          <w:bCs/>
          <w:lang w:val="fr-FR"/>
        </w:rPr>
      </w:pPr>
      <w:r w:rsidRPr="003D6BBC">
        <w:rPr>
          <w:b/>
          <w:bCs/>
          <w:lang w:val="fr-FR"/>
        </w:rPr>
        <w:t>QUESTIONS</w:t>
      </w:r>
    </w:p>
    <w:p w14:paraId="7EA8DDF4" w14:textId="77777777" w:rsidR="00D26878" w:rsidRPr="003D6BBC" w:rsidRDefault="00D26878" w:rsidP="00D26878">
      <w:pPr>
        <w:jc w:val="both"/>
        <w:rPr>
          <w:b/>
          <w:bCs/>
          <w:lang w:val="fr-FR"/>
        </w:rPr>
      </w:pPr>
      <w:r w:rsidRPr="003D6BBC">
        <w:rPr>
          <w:b/>
          <w:bCs/>
          <w:lang w:val="fr-FR"/>
        </w:rPr>
        <w:t>PART 1: INTRODUCTION</w:t>
      </w:r>
    </w:p>
    <w:p w14:paraId="2F57C90F" w14:textId="77777777" w:rsidR="00D26878" w:rsidRPr="003D6BBC" w:rsidRDefault="00D26878" w:rsidP="00D26878">
      <w:pPr>
        <w:jc w:val="both"/>
        <w:rPr>
          <w:b/>
          <w:bCs/>
          <w:lang w:val="fr-FR"/>
        </w:rPr>
      </w:pPr>
    </w:p>
    <w:p w14:paraId="55C9222F" w14:textId="77777777" w:rsidR="00D26878" w:rsidRPr="00363E52" w:rsidRDefault="00D26878" w:rsidP="00D26878">
      <w:pPr>
        <w:pStyle w:val="ListParagraph"/>
        <w:numPr>
          <w:ilvl w:val="0"/>
          <w:numId w:val="3"/>
        </w:numPr>
        <w:jc w:val="both"/>
        <w:rPr>
          <w:lang w:val="en-US"/>
        </w:rPr>
      </w:pPr>
      <w:r>
        <w:rPr>
          <w:lang w:val="en-US"/>
        </w:rPr>
        <w:t>Could you please tell</w:t>
      </w:r>
      <w:r w:rsidRPr="00363E52">
        <w:rPr>
          <w:lang w:val="en-US"/>
        </w:rPr>
        <w:t xml:space="preserve"> me about your job in the </w:t>
      </w:r>
      <w:proofErr w:type="gramStart"/>
      <w:r w:rsidRPr="00363E52">
        <w:rPr>
          <w:lang w:val="en-US"/>
        </w:rPr>
        <w:t>military.</w:t>
      </w:r>
      <w:proofErr w:type="gramEnd"/>
    </w:p>
    <w:p w14:paraId="203147D5" w14:textId="77777777" w:rsidR="00D26878" w:rsidRPr="00363E52" w:rsidRDefault="00D26878" w:rsidP="00D26878">
      <w:pPr>
        <w:pStyle w:val="ListParagraph"/>
        <w:numPr>
          <w:ilvl w:val="0"/>
          <w:numId w:val="3"/>
        </w:numPr>
        <w:jc w:val="both"/>
        <w:rPr>
          <w:lang w:val="en-US"/>
        </w:rPr>
      </w:pPr>
      <w:r w:rsidRPr="00363E52">
        <w:rPr>
          <w:lang w:val="en-US"/>
        </w:rPr>
        <w:t xml:space="preserve">Let’s now move to the </w:t>
      </w:r>
      <w:r>
        <w:rPr>
          <w:lang w:val="en-US"/>
        </w:rPr>
        <w:t xml:space="preserve">time of the conflict - </w:t>
      </w:r>
      <w:r w:rsidRPr="00363E52">
        <w:rPr>
          <w:lang w:val="en-US"/>
        </w:rPr>
        <w:t xml:space="preserve">from 1992 to about 2000 </w:t>
      </w:r>
      <w:r>
        <w:rPr>
          <w:lang w:val="en-US"/>
        </w:rPr>
        <w:t>– which led</w:t>
      </w:r>
      <w:r w:rsidRPr="00363E52">
        <w:rPr>
          <w:lang w:val="en-US"/>
        </w:rPr>
        <w:t xml:space="preserve"> to the dissolution of </w:t>
      </w:r>
      <w:r>
        <w:rPr>
          <w:lang w:val="en-US"/>
        </w:rPr>
        <w:t xml:space="preserve">the </w:t>
      </w:r>
      <w:r w:rsidRPr="00363E52">
        <w:rPr>
          <w:lang w:val="en-US"/>
        </w:rPr>
        <w:t xml:space="preserve">former Yugoslavia. What can you tell me about </w:t>
      </w:r>
      <w:r>
        <w:rPr>
          <w:lang w:val="en-US"/>
        </w:rPr>
        <w:t>when you were deployed</w:t>
      </w:r>
      <w:r w:rsidRPr="00363E52">
        <w:rPr>
          <w:lang w:val="en-US"/>
        </w:rPr>
        <w:t xml:space="preserve"> to the Balkans?</w:t>
      </w:r>
    </w:p>
    <w:p w14:paraId="1D9D794B" w14:textId="77777777" w:rsidR="00D26878" w:rsidRDefault="00D26878" w:rsidP="00D26878">
      <w:pPr>
        <w:pStyle w:val="ListParagraph"/>
        <w:numPr>
          <w:ilvl w:val="0"/>
          <w:numId w:val="3"/>
        </w:numPr>
        <w:jc w:val="both"/>
        <w:rPr>
          <w:lang w:val="en-US"/>
        </w:rPr>
      </w:pPr>
      <w:r w:rsidRPr="00363E52">
        <w:rPr>
          <w:lang w:val="en-US"/>
        </w:rPr>
        <w:t xml:space="preserve">How did you communicate, if you needed to communicate at all, with the local population or military contingents from </w:t>
      </w:r>
      <w:r>
        <w:rPr>
          <w:lang w:val="en-US"/>
        </w:rPr>
        <w:t xml:space="preserve">the </w:t>
      </w:r>
      <w:r w:rsidRPr="00363E52">
        <w:rPr>
          <w:lang w:val="en-US"/>
        </w:rPr>
        <w:t xml:space="preserve">other countries? </w:t>
      </w:r>
    </w:p>
    <w:p w14:paraId="3D42ED97" w14:textId="77777777" w:rsidR="00D26878" w:rsidRDefault="00D26878" w:rsidP="00D26878">
      <w:pPr>
        <w:ind w:left="360"/>
        <w:jc w:val="both"/>
        <w:rPr>
          <w:b/>
          <w:bCs/>
          <w:lang w:val="en-US"/>
        </w:rPr>
      </w:pPr>
    </w:p>
    <w:p w14:paraId="4BA18E4D" w14:textId="77777777" w:rsidR="00D26878" w:rsidRPr="00363E52" w:rsidRDefault="00D26878" w:rsidP="00D26878">
      <w:pPr>
        <w:ind w:left="360" w:hanging="360"/>
        <w:jc w:val="both"/>
        <w:rPr>
          <w:lang w:val="en-US"/>
        </w:rPr>
      </w:pPr>
      <w:r w:rsidRPr="00363E52">
        <w:rPr>
          <w:b/>
          <w:bCs/>
          <w:lang w:val="en-US"/>
        </w:rPr>
        <w:t>PART 2: THE JOB</w:t>
      </w:r>
    </w:p>
    <w:p w14:paraId="0FDCEEA7" w14:textId="77777777" w:rsidR="00D26878" w:rsidRPr="00363E52" w:rsidRDefault="00D26878" w:rsidP="00D26878">
      <w:pPr>
        <w:pStyle w:val="ListParagraph"/>
        <w:ind w:left="0"/>
        <w:jc w:val="both"/>
        <w:rPr>
          <w:b/>
          <w:bCs/>
          <w:lang w:val="en-US"/>
        </w:rPr>
      </w:pPr>
    </w:p>
    <w:p w14:paraId="29BC2581" w14:textId="77777777" w:rsidR="00D26878" w:rsidRPr="00363E52" w:rsidRDefault="00D26878" w:rsidP="00D26878">
      <w:pPr>
        <w:pStyle w:val="ListParagraph"/>
        <w:numPr>
          <w:ilvl w:val="0"/>
          <w:numId w:val="3"/>
        </w:numPr>
        <w:jc w:val="both"/>
        <w:rPr>
          <w:lang w:val="en-US"/>
        </w:rPr>
      </w:pPr>
      <w:r>
        <w:rPr>
          <w:lang w:val="en-US"/>
        </w:rPr>
        <w:t>Tell me about</w:t>
      </w:r>
      <w:r w:rsidRPr="00363E52">
        <w:rPr>
          <w:lang w:val="en-US"/>
        </w:rPr>
        <w:t xml:space="preserve"> </w:t>
      </w:r>
      <w:r>
        <w:rPr>
          <w:lang w:val="en-US"/>
        </w:rPr>
        <w:t xml:space="preserve">your </w:t>
      </w:r>
      <w:r w:rsidRPr="00363E52">
        <w:rPr>
          <w:lang w:val="en-US"/>
        </w:rPr>
        <w:t>interpreters</w:t>
      </w:r>
      <w:r>
        <w:rPr>
          <w:lang w:val="en-US"/>
        </w:rPr>
        <w:t xml:space="preserve">? </w:t>
      </w:r>
    </w:p>
    <w:p w14:paraId="31F79F7B" w14:textId="77777777" w:rsidR="00D26878" w:rsidRPr="00363E52" w:rsidRDefault="00D26878" w:rsidP="00D26878">
      <w:pPr>
        <w:pStyle w:val="ListParagraph"/>
        <w:numPr>
          <w:ilvl w:val="0"/>
          <w:numId w:val="3"/>
        </w:numPr>
        <w:jc w:val="both"/>
        <w:rPr>
          <w:lang w:val="en-US"/>
        </w:rPr>
      </w:pPr>
      <w:r>
        <w:rPr>
          <w:lang w:val="en-US"/>
        </w:rPr>
        <w:t>When and where did they work with the military</w:t>
      </w:r>
      <w:r w:rsidRPr="00363E52">
        <w:rPr>
          <w:lang w:val="en-US"/>
        </w:rPr>
        <w:t>?</w:t>
      </w:r>
      <w:r>
        <w:rPr>
          <w:lang w:val="en-US"/>
        </w:rPr>
        <w:t xml:space="preserve"> </w:t>
      </w:r>
    </w:p>
    <w:p w14:paraId="03ADEE74" w14:textId="77777777" w:rsidR="00D26878" w:rsidRPr="00363E52" w:rsidRDefault="00D26878" w:rsidP="00D26878">
      <w:pPr>
        <w:pStyle w:val="ListParagraph"/>
        <w:numPr>
          <w:ilvl w:val="0"/>
          <w:numId w:val="3"/>
        </w:numPr>
        <w:jc w:val="both"/>
        <w:rPr>
          <w:lang w:val="en-US"/>
        </w:rPr>
      </w:pPr>
      <w:r>
        <w:rPr>
          <w:lang w:val="en-US"/>
        </w:rPr>
        <w:t>Do you know h</w:t>
      </w:r>
      <w:r w:rsidRPr="00363E52">
        <w:rPr>
          <w:lang w:val="en-US"/>
        </w:rPr>
        <w:t xml:space="preserve">ow </w:t>
      </w:r>
      <w:r>
        <w:rPr>
          <w:lang w:val="en-US"/>
        </w:rPr>
        <w:t xml:space="preserve">the </w:t>
      </w:r>
      <w:r w:rsidRPr="00363E52">
        <w:rPr>
          <w:lang w:val="en-US"/>
        </w:rPr>
        <w:t xml:space="preserve">interpreters </w:t>
      </w:r>
      <w:r>
        <w:rPr>
          <w:lang w:val="en-US"/>
        </w:rPr>
        <w:t xml:space="preserve">were </w:t>
      </w:r>
      <w:r w:rsidRPr="00363E52">
        <w:rPr>
          <w:lang w:val="en-US"/>
        </w:rPr>
        <w:t>recruited?</w:t>
      </w:r>
    </w:p>
    <w:p w14:paraId="42A19788" w14:textId="77777777" w:rsidR="00D26878" w:rsidRPr="00363E52" w:rsidRDefault="00D26878" w:rsidP="00D26878">
      <w:pPr>
        <w:pStyle w:val="ListParagraph"/>
        <w:numPr>
          <w:ilvl w:val="0"/>
          <w:numId w:val="3"/>
        </w:numPr>
        <w:jc w:val="both"/>
        <w:rPr>
          <w:lang w:val="en-US"/>
        </w:rPr>
      </w:pPr>
      <w:r w:rsidRPr="00363E52">
        <w:rPr>
          <w:lang w:val="en-US"/>
        </w:rPr>
        <w:t xml:space="preserve">Were </w:t>
      </w:r>
      <w:r>
        <w:rPr>
          <w:lang w:val="en-US"/>
        </w:rPr>
        <w:t xml:space="preserve">the </w:t>
      </w:r>
      <w:r w:rsidRPr="00363E52">
        <w:rPr>
          <w:lang w:val="en-US"/>
        </w:rPr>
        <w:t>interpreters trained?</w:t>
      </w:r>
    </w:p>
    <w:p w14:paraId="3A293F51" w14:textId="77777777" w:rsidR="00D26878" w:rsidRPr="00363E52" w:rsidRDefault="00D26878" w:rsidP="00D26878">
      <w:pPr>
        <w:pStyle w:val="ListParagraph"/>
        <w:numPr>
          <w:ilvl w:val="0"/>
          <w:numId w:val="3"/>
        </w:numPr>
        <w:jc w:val="both"/>
        <w:rPr>
          <w:lang w:val="en-US"/>
        </w:rPr>
      </w:pPr>
      <w:r w:rsidRPr="00363E52">
        <w:rPr>
          <w:lang w:val="en-US"/>
        </w:rPr>
        <w:t xml:space="preserve">What kind of relationship </w:t>
      </w:r>
      <w:r>
        <w:rPr>
          <w:lang w:val="en-US"/>
        </w:rPr>
        <w:t xml:space="preserve">did </w:t>
      </w:r>
      <w:r w:rsidRPr="00363E52">
        <w:rPr>
          <w:lang w:val="en-US"/>
        </w:rPr>
        <w:t>you and your fellow soldiers ha</w:t>
      </w:r>
      <w:r>
        <w:rPr>
          <w:lang w:val="en-US"/>
        </w:rPr>
        <w:t>ve</w:t>
      </w:r>
      <w:r w:rsidRPr="00363E52">
        <w:rPr>
          <w:lang w:val="en-US"/>
        </w:rPr>
        <w:t xml:space="preserve"> with </w:t>
      </w:r>
      <w:r>
        <w:rPr>
          <w:lang w:val="en-US"/>
        </w:rPr>
        <w:t xml:space="preserve">the </w:t>
      </w:r>
      <w:r w:rsidRPr="00363E52">
        <w:rPr>
          <w:lang w:val="en-US"/>
        </w:rPr>
        <w:t>interpreters?</w:t>
      </w:r>
    </w:p>
    <w:p w14:paraId="5B6EE476" w14:textId="77777777" w:rsidR="00D26878" w:rsidRPr="00363E52" w:rsidRDefault="00D26878" w:rsidP="00D26878">
      <w:pPr>
        <w:pStyle w:val="ListParagraph"/>
        <w:numPr>
          <w:ilvl w:val="0"/>
          <w:numId w:val="3"/>
        </w:numPr>
        <w:jc w:val="both"/>
        <w:rPr>
          <w:lang w:val="en-US"/>
        </w:rPr>
      </w:pPr>
      <w:r w:rsidRPr="00363E52">
        <w:rPr>
          <w:lang w:val="en-US"/>
        </w:rPr>
        <w:t>Were</w:t>
      </w:r>
      <w:r>
        <w:rPr>
          <w:lang w:val="en-US"/>
        </w:rPr>
        <w:t xml:space="preserve"> the</w:t>
      </w:r>
      <w:r w:rsidRPr="00363E52">
        <w:rPr>
          <w:lang w:val="en-US"/>
        </w:rPr>
        <w:t xml:space="preserve"> interpreters paid? If yes, by whom and how?</w:t>
      </w:r>
    </w:p>
    <w:p w14:paraId="483F5B22" w14:textId="77777777" w:rsidR="00D26878" w:rsidRPr="00363E52" w:rsidRDefault="00D26878" w:rsidP="00D26878">
      <w:pPr>
        <w:pStyle w:val="ListParagraph"/>
        <w:numPr>
          <w:ilvl w:val="0"/>
          <w:numId w:val="3"/>
        </w:numPr>
        <w:jc w:val="both"/>
        <w:rPr>
          <w:lang w:val="en-US"/>
        </w:rPr>
      </w:pPr>
      <w:r w:rsidRPr="00363E52">
        <w:rPr>
          <w:lang w:val="en-US"/>
        </w:rPr>
        <w:t>Now, could you describe a typical day with an interpreter</w:t>
      </w:r>
      <w:r>
        <w:rPr>
          <w:lang w:val="en-US"/>
        </w:rPr>
        <w:t>?</w:t>
      </w:r>
      <w:r w:rsidRPr="00363E52">
        <w:rPr>
          <w:lang w:val="en-US"/>
        </w:rPr>
        <w:t xml:space="preserve"> Where would you look for </w:t>
      </w:r>
      <w:r>
        <w:rPr>
          <w:lang w:val="en-US"/>
        </w:rPr>
        <w:t>an</w:t>
      </w:r>
      <w:r w:rsidRPr="00363E52">
        <w:rPr>
          <w:lang w:val="en-US"/>
        </w:rPr>
        <w:t xml:space="preserve"> interpreter if you needed one?</w:t>
      </w:r>
    </w:p>
    <w:p w14:paraId="41980024" w14:textId="77777777" w:rsidR="00D26878" w:rsidRPr="00363E52" w:rsidRDefault="00D26878" w:rsidP="00D26878">
      <w:pPr>
        <w:pStyle w:val="ListParagraph"/>
        <w:numPr>
          <w:ilvl w:val="0"/>
          <w:numId w:val="3"/>
        </w:numPr>
        <w:jc w:val="both"/>
        <w:rPr>
          <w:lang w:val="en-US"/>
        </w:rPr>
      </w:pPr>
      <w:r w:rsidRPr="00363E52">
        <w:rPr>
          <w:lang w:val="en-US"/>
        </w:rPr>
        <w:t>Did you ever feel that there was a difference</w:t>
      </w:r>
      <w:r>
        <w:rPr>
          <w:lang w:val="en-US"/>
        </w:rPr>
        <w:t xml:space="preserve"> when</w:t>
      </w:r>
      <w:r w:rsidRPr="00363E52">
        <w:rPr>
          <w:lang w:val="en-US"/>
        </w:rPr>
        <w:t xml:space="preserve"> using a male or a female interpreter? </w:t>
      </w:r>
    </w:p>
    <w:p w14:paraId="7F4A4848" w14:textId="77777777" w:rsidR="00D26878" w:rsidRPr="00363E52" w:rsidRDefault="00D26878" w:rsidP="00D26878">
      <w:pPr>
        <w:pStyle w:val="ListParagraph"/>
        <w:numPr>
          <w:ilvl w:val="0"/>
          <w:numId w:val="3"/>
        </w:numPr>
        <w:jc w:val="both"/>
        <w:rPr>
          <w:lang w:val="en-US"/>
        </w:rPr>
      </w:pPr>
      <w:r w:rsidRPr="00363E52">
        <w:rPr>
          <w:lang w:val="en-US"/>
        </w:rPr>
        <w:t>Did you ever feel that you</w:t>
      </w:r>
      <w:r>
        <w:rPr>
          <w:lang w:val="en-US"/>
        </w:rPr>
        <w:t>r</w:t>
      </w:r>
      <w:r w:rsidRPr="00363E52">
        <w:rPr>
          <w:lang w:val="en-US"/>
        </w:rPr>
        <w:t xml:space="preserve"> interpreter’s life was at risk?</w:t>
      </w:r>
    </w:p>
    <w:p w14:paraId="5FC3DEE0" w14:textId="77777777" w:rsidR="00D26878" w:rsidRPr="00363E52" w:rsidRDefault="00D26878" w:rsidP="00D26878">
      <w:pPr>
        <w:pStyle w:val="ListParagraph"/>
        <w:numPr>
          <w:ilvl w:val="0"/>
          <w:numId w:val="3"/>
        </w:numPr>
        <w:jc w:val="both"/>
        <w:rPr>
          <w:lang w:val="en-US"/>
        </w:rPr>
      </w:pPr>
      <w:r w:rsidRPr="00363E52">
        <w:rPr>
          <w:lang w:val="en-US"/>
        </w:rPr>
        <w:t xml:space="preserve">How much </w:t>
      </w:r>
      <w:r>
        <w:rPr>
          <w:lang w:val="en-US"/>
        </w:rPr>
        <w:t xml:space="preserve">did the </w:t>
      </w:r>
      <w:r w:rsidRPr="00363E52">
        <w:rPr>
          <w:lang w:val="en-US"/>
        </w:rPr>
        <w:t>interpreter</w:t>
      </w:r>
      <w:r>
        <w:rPr>
          <w:lang w:val="en-US"/>
        </w:rPr>
        <w:t>’s</w:t>
      </w:r>
      <w:r w:rsidRPr="00363E52">
        <w:rPr>
          <w:lang w:val="en-US"/>
        </w:rPr>
        <w:t xml:space="preserve"> ethnicity (Serbian/Croatian/Bosnian)</w:t>
      </w:r>
      <w:r>
        <w:rPr>
          <w:lang w:val="en-US"/>
        </w:rPr>
        <w:t xml:space="preserve"> </w:t>
      </w:r>
      <w:r w:rsidRPr="00363E52">
        <w:rPr>
          <w:lang w:val="en-US"/>
        </w:rPr>
        <w:t>determine</w:t>
      </w:r>
      <w:r>
        <w:rPr>
          <w:lang w:val="en-US"/>
        </w:rPr>
        <w:t xml:space="preserve"> their assignment</w:t>
      </w:r>
      <w:r w:rsidRPr="00363E52">
        <w:rPr>
          <w:lang w:val="en-US"/>
        </w:rPr>
        <w:t>?</w:t>
      </w:r>
    </w:p>
    <w:p w14:paraId="784A26CA" w14:textId="77777777" w:rsidR="00D26878" w:rsidRPr="00363E52" w:rsidRDefault="00D26878" w:rsidP="00D26878">
      <w:pPr>
        <w:pStyle w:val="ListParagraph"/>
        <w:numPr>
          <w:ilvl w:val="0"/>
          <w:numId w:val="3"/>
        </w:numPr>
        <w:jc w:val="both"/>
        <w:rPr>
          <w:lang w:val="en-US"/>
        </w:rPr>
      </w:pPr>
      <w:r w:rsidRPr="00363E52">
        <w:rPr>
          <w:lang w:val="en-US"/>
        </w:rPr>
        <w:t>Did you receive instructions on how to effectively work with an interpreter?</w:t>
      </w:r>
    </w:p>
    <w:p w14:paraId="4FBF1768" w14:textId="77777777" w:rsidR="00D26878" w:rsidRDefault="00D26878" w:rsidP="00D26878">
      <w:pPr>
        <w:pStyle w:val="ListParagraph"/>
        <w:numPr>
          <w:ilvl w:val="0"/>
          <w:numId w:val="3"/>
        </w:numPr>
        <w:jc w:val="both"/>
        <w:rPr>
          <w:lang w:val="en-US"/>
        </w:rPr>
      </w:pPr>
      <w:r w:rsidRPr="00363E52">
        <w:rPr>
          <w:lang w:val="en-US"/>
        </w:rPr>
        <w:t xml:space="preserve">Did you have any problems in communicating </w:t>
      </w:r>
      <w:r>
        <w:rPr>
          <w:lang w:val="en-US"/>
        </w:rPr>
        <w:t>through</w:t>
      </w:r>
      <w:r w:rsidRPr="00363E52">
        <w:rPr>
          <w:lang w:val="en-US"/>
        </w:rPr>
        <w:t xml:space="preserve"> an interpreter?</w:t>
      </w:r>
    </w:p>
    <w:p w14:paraId="70F1CCB7" w14:textId="77777777" w:rsidR="00D26878" w:rsidRDefault="00D26878" w:rsidP="00D26878">
      <w:pPr>
        <w:pStyle w:val="ListParagraph"/>
        <w:jc w:val="both"/>
        <w:rPr>
          <w:lang w:val="en-US"/>
        </w:rPr>
      </w:pPr>
    </w:p>
    <w:p w14:paraId="074783D1" w14:textId="77777777" w:rsidR="00D26878" w:rsidRDefault="00D26878" w:rsidP="00D26878">
      <w:pPr>
        <w:pStyle w:val="ListParagraph"/>
        <w:ind w:hanging="720"/>
        <w:jc w:val="both"/>
        <w:rPr>
          <w:b/>
          <w:bCs/>
          <w:lang w:val="en-US"/>
        </w:rPr>
      </w:pPr>
      <w:r w:rsidRPr="00363E52">
        <w:rPr>
          <w:b/>
          <w:bCs/>
          <w:lang w:val="en-US"/>
        </w:rPr>
        <w:t>PART 3: INTERPRETING PRACTICE</w:t>
      </w:r>
    </w:p>
    <w:p w14:paraId="5D989BCD" w14:textId="77777777" w:rsidR="00D26878" w:rsidRPr="00363E52" w:rsidRDefault="00D26878" w:rsidP="00D26878">
      <w:pPr>
        <w:pStyle w:val="ListParagraph"/>
        <w:ind w:hanging="720"/>
        <w:jc w:val="both"/>
        <w:rPr>
          <w:lang w:val="en-US"/>
        </w:rPr>
      </w:pPr>
    </w:p>
    <w:p w14:paraId="429DEE20" w14:textId="77777777" w:rsidR="00D26878" w:rsidRPr="00363E52" w:rsidRDefault="00D26878" w:rsidP="00D26878">
      <w:pPr>
        <w:pStyle w:val="ListParagraph"/>
        <w:numPr>
          <w:ilvl w:val="0"/>
          <w:numId w:val="3"/>
        </w:numPr>
        <w:jc w:val="both"/>
        <w:rPr>
          <w:lang w:val="en-US"/>
        </w:rPr>
      </w:pPr>
      <w:r w:rsidRPr="00363E52">
        <w:rPr>
          <w:lang w:val="en-US"/>
        </w:rPr>
        <w:t>What kind of translation did you expect from your interpreter?</w:t>
      </w:r>
    </w:p>
    <w:p w14:paraId="3FC5159F" w14:textId="77777777" w:rsidR="00D26878" w:rsidRPr="00363E52" w:rsidRDefault="00D26878" w:rsidP="00D26878">
      <w:pPr>
        <w:pStyle w:val="ListParagraph"/>
        <w:numPr>
          <w:ilvl w:val="0"/>
          <w:numId w:val="3"/>
        </w:numPr>
        <w:jc w:val="both"/>
        <w:rPr>
          <w:lang w:val="en-US"/>
        </w:rPr>
      </w:pPr>
      <w:r w:rsidRPr="00363E52">
        <w:rPr>
          <w:lang w:val="en-US"/>
        </w:rPr>
        <w:t>Besides translating, did the interpreter perform other tasks?</w:t>
      </w:r>
    </w:p>
    <w:p w14:paraId="06DB3FFE" w14:textId="77777777" w:rsidR="00D26878" w:rsidRPr="00363E52" w:rsidRDefault="00D26878" w:rsidP="00D26878">
      <w:pPr>
        <w:pStyle w:val="ListParagraph"/>
        <w:numPr>
          <w:ilvl w:val="0"/>
          <w:numId w:val="3"/>
        </w:numPr>
        <w:jc w:val="both"/>
        <w:rPr>
          <w:lang w:val="en-US"/>
        </w:rPr>
      </w:pPr>
      <w:r w:rsidRPr="00363E52">
        <w:rPr>
          <w:lang w:val="en-US"/>
        </w:rPr>
        <w:t>What kind of instructions or information w</w:t>
      </w:r>
      <w:r>
        <w:rPr>
          <w:lang w:val="en-US"/>
        </w:rPr>
        <w:t>as</w:t>
      </w:r>
      <w:r w:rsidRPr="00363E52">
        <w:rPr>
          <w:lang w:val="en-US"/>
        </w:rPr>
        <w:t xml:space="preserve"> given to the interpreter </w:t>
      </w:r>
      <w:r>
        <w:rPr>
          <w:lang w:val="en-US"/>
        </w:rPr>
        <w:t>before</w:t>
      </w:r>
      <w:r w:rsidRPr="00363E52">
        <w:rPr>
          <w:lang w:val="en-US"/>
        </w:rPr>
        <w:t xml:space="preserve"> the interpreting assignment?</w:t>
      </w:r>
    </w:p>
    <w:p w14:paraId="2432B4D6" w14:textId="77777777" w:rsidR="00D26878" w:rsidRPr="00363E52" w:rsidRDefault="00D26878" w:rsidP="00D26878">
      <w:pPr>
        <w:pStyle w:val="ListParagraph"/>
        <w:jc w:val="both"/>
        <w:rPr>
          <w:lang w:val="en-US"/>
        </w:rPr>
      </w:pPr>
    </w:p>
    <w:p w14:paraId="48504D1C" w14:textId="77777777" w:rsidR="00D26878" w:rsidRPr="00363E52" w:rsidRDefault="00D26878" w:rsidP="00D26878">
      <w:pPr>
        <w:ind w:left="360" w:hanging="360"/>
        <w:jc w:val="both"/>
        <w:rPr>
          <w:b/>
          <w:bCs/>
          <w:lang w:val="en-US"/>
        </w:rPr>
      </w:pPr>
      <w:r w:rsidRPr="00363E52">
        <w:rPr>
          <w:b/>
          <w:bCs/>
          <w:lang w:val="en-US"/>
        </w:rPr>
        <w:t>PART 4: ETHICAL ISSUES</w:t>
      </w:r>
    </w:p>
    <w:p w14:paraId="4BAAFD11" w14:textId="77777777" w:rsidR="00D26878" w:rsidRPr="00363E52" w:rsidRDefault="00D26878" w:rsidP="00D26878">
      <w:pPr>
        <w:ind w:left="360" w:hanging="360"/>
        <w:jc w:val="both"/>
        <w:rPr>
          <w:b/>
          <w:bCs/>
          <w:lang w:val="en-US"/>
        </w:rPr>
      </w:pPr>
    </w:p>
    <w:p w14:paraId="79BB6378" w14:textId="77777777" w:rsidR="00D26878" w:rsidRPr="00363E52" w:rsidRDefault="00D26878" w:rsidP="00D26878">
      <w:pPr>
        <w:pStyle w:val="ListParagraph"/>
        <w:numPr>
          <w:ilvl w:val="0"/>
          <w:numId w:val="3"/>
        </w:numPr>
        <w:jc w:val="both"/>
        <w:rPr>
          <w:lang w:val="en-US"/>
        </w:rPr>
      </w:pPr>
      <w:r w:rsidRPr="00363E52">
        <w:rPr>
          <w:lang w:val="en-US"/>
        </w:rPr>
        <w:t>In non-war-related settings, professional interpreters are expected to be neutral. Do you think that your interpreters behaved in a neutral way?</w:t>
      </w:r>
    </w:p>
    <w:p w14:paraId="24E3DAD2" w14:textId="77777777" w:rsidR="00D26878" w:rsidRPr="00363E52" w:rsidRDefault="00D26878" w:rsidP="00D26878">
      <w:pPr>
        <w:pStyle w:val="ListParagraph"/>
        <w:numPr>
          <w:ilvl w:val="0"/>
          <w:numId w:val="3"/>
        </w:numPr>
        <w:jc w:val="both"/>
        <w:rPr>
          <w:lang w:val="en-US"/>
        </w:rPr>
      </w:pPr>
      <w:r w:rsidRPr="00363E52">
        <w:rPr>
          <w:lang w:val="en-US"/>
        </w:rPr>
        <w:t xml:space="preserve">If they didn’t, </w:t>
      </w:r>
      <w:r>
        <w:rPr>
          <w:lang w:val="en-US"/>
        </w:rPr>
        <w:t>please describe h</w:t>
      </w:r>
      <w:r w:rsidRPr="00363E52">
        <w:rPr>
          <w:lang w:val="en-US"/>
        </w:rPr>
        <w:t xml:space="preserve">ow they </w:t>
      </w:r>
      <w:r>
        <w:rPr>
          <w:lang w:val="en-US"/>
        </w:rPr>
        <w:t>were not neutral.</w:t>
      </w:r>
    </w:p>
    <w:p w14:paraId="544E773D" w14:textId="77777777" w:rsidR="00D26878" w:rsidRPr="00363E52" w:rsidRDefault="00D26878" w:rsidP="00D26878">
      <w:pPr>
        <w:pStyle w:val="ListParagraph"/>
        <w:numPr>
          <w:ilvl w:val="0"/>
          <w:numId w:val="3"/>
        </w:numPr>
        <w:jc w:val="both"/>
        <w:rPr>
          <w:lang w:val="en-US"/>
        </w:rPr>
      </w:pPr>
      <w:r w:rsidRPr="00363E52">
        <w:rPr>
          <w:lang w:val="en-US"/>
        </w:rPr>
        <w:t xml:space="preserve">Were you able to verify </w:t>
      </w:r>
      <w:r>
        <w:rPr>
          <w:lang w:val="en-US"/>
        </w:rPr>
        <w:t>the quality of</w:t>
      </w:r>
      <w:r w:rsidRPr="00363E52">
        <w:rPr>
          <w:lang w:val="en-US"/>
        </w:rPr>
        <w:t xml:space="preserve"> translation</w:t>
      </w:r>
      <w:r>
        <w:rPr>
          <w:lang w:val="en-US"/>
        </w:rPr>
        <w:t>s</w:t>
      </w:r>
      <w:r w:rsidRPr="00363E52">
        <w:rPr>
          <w:lang w:val="en-US"/>
        </w:rPr>
        <w:t>?</w:t>
      </w:r>
    </w:p>
    <w:p w14:paraId="61414DE7" w14:textId="77777777" w:rsidR="00D26878" w:rsidRPr="00363E52" w:rsidRDefault="00D26878" w:rsidP="00D26878">
      <w:pPr>
        <w:pStyle w:val="ListParagraph"/>
        <w:numPr>
          <w:ilvl w:val="0"/>
          <w:numId w:val="3"/>
        </w:numPr>
        <w:jc w:val="both"/>
        <w:rPr>
          <w:lang w:val="en-US"/>
        </w:rPr>
      </w:pPr>
      <w:r w:rsidRPr="00363E52">
        <w:rPr>
          <w:lang w:val="en-US"/>
        </w:rPr>
        <w:t xml:space="preserve">How did you make sure that interpreters preserved confidentiality </w:t>
      </w:r>
      <w:r>
        <w:rPr>
          <w:lang w:val="en-US"/>
        </w:rPr>
        <w:t>about</w:t>
      </w:r>
      <w:r w:rsidRPr="00363E52">
        <w:rPr>
          <w:lang w:val="en-US"/>
        </w:rPr>
        <w:t xml:space="preserve"> what they learned </w:t>
      </w:r>
      <w:r>
        <w:rPr>
          <w:lang w:val="en-US"/>
        </w:rPr>
        <w:t>on the job</w:t>
      </w:r>
      <w:r w:rsidRPr="00363E52">
        <w:rPr>
          <w:lang w:val="en-US"/>
        </w:rPr>
        <w:t>?</w:t>
      </w:r>
    </w:p>
    <w:p w14:paraId="21568298" w14:textId="77777777" w:rsidR="00D26878" w:rsidRPr="00363E52" w:rsidRDefault="00D26878" w:rsidP="00D26878">
      <w:pPr>
        <w:ind w:left="360" w:hanging="360"/>
        <w:jc w:val="both"/>
        <w:rPr>
          <w:b/>
          <w:bCs/>
          <w:lang w:val="en-US"/>
        </w:rPr>
      </w:pPr>
      <w:r w:rsidRPr="00363E52">
        <w:rPr>
          <w:b/>
          <w:bCs/>
          <w:lang w:val="en-US"/>
        </w:rPr>
        <w:t>PART 5: FUTURE PERSPECTIVES</w:t>
      </w:r>
    </w:p>
    <w:p w14:paraId="0EDCB55F" w14:textId="77777777" w:rsidR="00D26878" w:rsidRPr="00363E52" w:rsidRDefault="00D26878" w:rsidP="00D26878">
      <w:pPr>
        <w:ind w:left="360" w:hanging="360"/>
        <w:jc w:val="both"/>
        <w:rPr>
          <w:b/>
          <w:bCs/>
          <w:lang w:val="en-US"/>
        </w:rPr>
      </w:pPr>
    </w:p>
    <w:p w14:paraId="4426C12C" w14:textId="77777777" w:rsidR="00D26878" w:rsidRPr="00363E52" w:rsidRDefault="00D26878" w:rsidP="00D26878">
      <w:pPr>
        <w:pStyle w:val="ListParagraph"/>
        <w:numPr>
          <w:ilvl w:val="0"/>
          <w:numId w:val="3"/>
        </w:numPr>
        <w:jc w:val="both"/>
        <w:rPr>
          <w:lang w:val="en-US"/>
        </w:rPr>
      </w:pPr>
      <w:r>
        <w:rPr>
          <w:lang w:val="en-US"/>
        </w:rPr>
        <w:t>For you, w</w:t>
      </w:r>
      <w:r w:rsidRPr="00363E52">
        <w:rPr>
          <w:lang w:val="en-US"/>
        </w:rPr>
        <w:t>hat is a good interpreter in this kind of setting?</w:t>
      </w:r>
    </w:p>
    <w:p w14:paraId="1DCD8FA6" w14:textId="77777777" w:rsidR="00D26878" w:rsidRPr="00363E52" w:rsidRDefault="00D26878" w:rsidP="00D26878">
      <w:pPr>
        <w:pStyle w:val="ListParagraph"/>
        <w:numPr>
          <w:ilvl w:val="0"/>
          <w:numId w:val="3"/>
        </w:numPr>
        <w:jc w:val="both"/>
        <w:rPr>
          <w:lang w:val="en-US"/>
        </w:rPr>
      </w:pPr>
      <w:r w:rsidRPr="00363E52">
        <w:rPr>
          <w:lang w:val="en-US"/>
        </w:rPr>
        <w:t>In your opinion, what did you learn from this experience on how to use interpreters in conflict zones?</w:t>
      </w:r>
    </w:p>
    <w:p w14:paraId="720CA4E6" w14:textId="77777777" w:rsidR="00D26878" w:rsidRPr="00363E52" w:rsidRDefault="00D26878" w:rsidP="00D26878">
      <w:pPr>
        <w:pStyle w:val="ListParagraph"/>
        <w:numPr>
          <w:ilvl w:val="0"/>
          <w:numId w:val="3"/>
        </w:numPr>
        <w:jc w:val="both"/>
        <w:rPr>
          <w:lang w:val="en-US"/>
        </w:rPr>
      </w:pPr>
      <w:r w:rsidRPr="00363E52">
        <w:rPr>
          <w:lang w:val="en-US"/>
        </w:rPr>
        <w:t xml:space="preserve">Is there anything </w:t>
      </w:r>
      <w:r>
        <w:rPr>
          <w:lang w:val="en-US"/>
        </w:rPr>
        <w:t xml:space="preserve">else </w:t>
      </w:r>
      <w:r w:rsidRPr="00363E52">
        <w:rPr>
          <w:lang w:val="en-US"/>
        </w:rPr>
        <w:t xml:space="preserve">you’d like to add that we didn’t </w:t>
      </w:r>
      <w:r>
        <w:rPr>
          <w:lang w:val="en-US"/>
        </w:rPr>
        <w:t>mention</w:t>
      </w:r>
      <w:r w:rsidRPr="00363E52">
        <w:rPr>
          <w:lang w:val="en-US"/>
        </w:rPr>
        <w:t>?</w:t>
      </w:r>
    </w:p>
    <w:p w14:paraId="0BE8A715" w14:textId="325F2568" w:rsidR="005F0A15" w:rsidRPr="00D26878" w:rsidRDefault="005F0A15" w:rsidP="001428AC">
      <w:pPr>
        <w:pStyle w:val="Heading1"/>
        <w:spacing w:before="0" w:beforeAutospacing="0" w:after="375" w:afterAutospacing="0" w:line="360" w:lineRule="auto"/>
        <w:jc w:val="both"/>
        <w:rPr>
          <w:rFonts w:asciiTheme="minorHAnsi" w:hAnsiTheme="minorHAnsi" w:cstheme="minorHAnsi"/>
          <w:b w:val="0"/>
          <w:bCs w:val="0"/>
          <w:sz w:val="24"/>
          <w:szCs w:val="24"/>
          <w:lang w:val="en-US"/>
        </w:rPr>
      </w:pPr>
    </w:p>
    <w:sectPr w:rsidR="005F0A15" w:rsidRPr="00D26878" w:rsidSect="00182B7D">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BFB7" w14:textId="77777777" w:rsidR="00DD5F68" w:rsidRDefault="00DD5F68" w:rsidP="00534A0B">
      <w:r>
        <w:separator/>
      </w:r>
    </w:p>
  </w:endnote>
  <w:endnote w:type="continuationSeparator" w:id="0">
    <w:p w14:paraId="3C39B133" w14:textId="77777777" w:rsidR="00DD5F68" w:rsidRDefault="00DD5F68" w:rsidP="005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2256610"/>
      <w:docPartObj>
        <w:docPartGallery w:val="Page Numbers (Bottom of Page)"/>
        <w:docPartUnique/>
      </w:docPartObj>
    </w:sdtPr>
    <w:sdtEndPr>
      <w:rPr>
        <w:rStyle w:val="PageNumber"/>
      </w:rPr>
    </w:sdtEndPr>
    <w:sdtContent>
      <w:p w14:paraId="60F436BE" w14:textId="513B3CFB" w:rsidR="00421042" w:rsidRDefault="00421042" w:rsidP="00FC11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68F4C" w14:textId="77777777" w:rsidR="00421042" w:rsidRDefault="00421042" w:rsidP="0042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1561780"/>
      <w:docPartObj>
        <w:docPartGallery w:val="Page Numbers (Bottom of Page)"/>
        <w:docPartUnique/>
      </w:docPartObj>
    </w:sdtPr>
    <w:sdtEndPr>
      <w:rPr>
        <w:rStyle w:val="PageNumber"/>
      </w:rPr>
    </w:sdtEndPr>
    <w:sdtContent>
      <w:p w14:paraId="1688C032" w14:textId="03DB6DFB" w:rsidR="00421042" w:rsidRDefault="00421042" w:rsidP="00FC11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2A8DA4" w14:textId="77777777" w:rsidR="00421042" w:rsidRDefault="00421042" w:rsidP="004210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D322" w14:textId="77777777" w:rsidR="00DD5F68" w:rsidRDefault="00DD5F68" w:rsidP="00534A0B">
      <w:r>
        <w:separator/>
      </w:r>
    </w:p>
  </w:footnote>
  <w:footnote w:type="continuationSeparator" w:id="0">
    <w:p w14:paraId="47B017E2" w14:textId="77777777" w:rsidR="00DD5F68" w:rsidRDefault="00DD5F68" w:rsidP="0053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07C1" w14:textId="078AD636" w:rsidR="00DB14D7" w:rsidRDefault="00DB14D7" w:rsidP="00DB14D7">
    <w:pPr>
      <w:pStyle w:val="Header"/>
      <w:jc w:val="center"/>
    </w:pPr>
    <w:r>
      <w:rPr>
        <w:noProof/>
      </w:rPr>
      <w:drawing>
        <wp:inline distT="0" distB="0" distL="0" distR="0" wp14:anchorId="151D6F3F" wp14:editId="25418BF8">
          <wp:extent cx="4058285" cy="1521460"/>
          <wp:effectExtent l="0" t="0" r="0" b="0"/>
          <wp:docPr id="2" name="Picture 2" descr="D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285" cy="1521460"/>
                  </a:xfrm>
                  <a:prstGeom prst="rect">
                    <a:avLst/>
                  </a:prstGeom>
                  <a:noFill/>
                  <a:ln>
                    <a:noFill/>
                  </a:ln>
                </pic:spPr>
              </pic:pic>
            </a:graphicData>
          </a:graphic>
        </wp:inline>
      </w:drawing>
    </w:r>
  </w:p>
  <w:p w14:paraId="1EF36E78" w14:textId="77777777" w:rsidR="00DB14D7" w:rsidRDefault="00DB1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2E624E"/>
    <w:multiLevelType w:val="hybridMultilevel"/>
    <w:tmpl w:val="0136BC3C"/>
    <w:lvl w:ilvl="0" w:tplc="BC3CC80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B75DE"/>
    <w:multiLevelType w:val="hybridMultilevel"/>
    <w:tmpl w:val="C70472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07"/>
    <w:rsid w:val="00026238"/>
    <w:rsid w:val="000454DB"/>
    <w:rsid w:val="0005231E"/>
    <w:rsid w:val="000653EE"/>
    <w:rsid w:val="00090CF0"/>
    <w:rsid w:val="00093B2C"/>
    <w:rsid w:val="000958C3"/>
    <w:rsid w:val="000A211E"/>
    <w:rsid w:val="000E0532"/>
    <w:rsid w:val="000F313C"/>
    <w:rsid w:val="00136182"/>
    <w:rsid w:val="001428AC"/>
    <w:rsid w:val="00153B4B"/>
    <w:rsid w:val="00167780"/>
    <w:rsid w:val="00182B7D"/>
    <w:rsid w:val="00186673"/>
    <w:rsid w:val="00187EEF"/>
    <w:rsid w:val="001952DE"/>
    <w:rsid w:val="001A71DA"/>
    <w:rsid w:val="001F3D75"/>
    <w:rsid w:val="001F69E2"/>
    <w:rsid w:val="0021083D"/>
    <w:rsid w:val="00210D07"/>
    <w:rsid w:val="00235D4F"/>
    <w:rsid w:val="002450CC"/>
    <w:rsid w:val="002465FA"/>
    <w:rsid w:val="00265303"/>
    <w:rsid w:val="002962AE"/>
    <w:rsid w:val="002A0634"/>
    <w:rsid w:val="002F46D0"/>
    <w:rsid w:val="00305BA1"/>
    <w:rsid w:val="00313BFB"/>
    <w:rsid w:val="0032375B"/>
    <w:rsid w:val="00334272"/>
    <w:rsid w:val="00334C14"/>
    <w:rsid w:val="0034477A"/>
    <w:rsid w:val="003601F9"/>
    <w:rsid w:val="00371E82"/>
    <w:rsid w:val="00380D7B"/>
    <w:rsid w:val="00381EED"/>
    <w:rsid w:val="00390D06"/>
    <w:rsid w:val="003B52DD"/>
    <w:rsid w:val="003D12F1"/>
    <w:rsid w:val="003D6BBC"/>
    <w:rsid w:val="003F6D08"/>
    <w:rsid w:val="004025B3"/>
    <w:rsid w:val="004052D3"/>
    <w:rsid w:val="00421042"/>
    <w:rsid w:val="004260C9"/>
    <w:rsid w:val="00446786"/>
    <w:rsid w:val="004626B9"/>
    <w:rsid w:val="0049555C"/>
    <w:rsid w:val="004971C6"/>
    <w:rsid w:val="004B7670"/>
    <w:rsid w:val="004E352E"/>
    <w:rsid w:val="00502201"/>
    <w:rsid w:val="00504723"/>
    <w:rsid w:val="00534A0B"/>
    <w:rsid w:val="00554FFB"/>
    <w:rsid w:val="00572C7C"/>
    <w:rsid w:val="005746EC"/>
    <w:rsid w:val="005A0467"/>
    <w:rsid w:val="005B56E2"/>
    <w:rsid w:val="005C69CF"/>
    <w:rsid w:val="005D6219"/>
    <w:rsid w:val="005E137E"/>
    <w:rsid w:val="005F0A15"/>
    <w:rsid w:val="005F1FF3"/>
    <w:rsid w:val="005F76EE"/>
    <w:rsid w:val="00600C0B"/>
    <w:rsid w:val="00603DCB"/>
    <w:rsid w:val="00611252"/>
    <w:rsid w:val="006204A9"/>
    <w:rsid w:val="006226E9"/>
    <w:rsid w:val="00644F16"/>
    <w:rsid w:val="00647463"/>
    <w:rsid w:val="00650448"/>
    <w:rsid w:val="0065219A"/>
    <w:rsid w:val="006536C1"/>
    <w:rsid w:val="00654EEF"/>
    <w:rsid w:val="00684C7E"/>
    <w:rsid w:val="00690BA5"/>
    <w:rsid w:val="00693837"/>
    <w:rsid w:val="006949B1"/>
    <w:rsid w:val="006B2E58"/>
    <w:rsid w:val="006C30AF"/>
    <w:rsid w:val="006D3F8B"/>
    <w:rsid w:val="006F2BE8"/>
    <w:rsid w:val="00704A43"/>
    <w:rsid w:val="00712D76"/>
    <w:rsid w:val="007246CE"/>
    <w:rsid w:val="00726B19"/>
    <w:rsid w:val="0077377D"/>
    <w:rsid w:val="007B3CB4"/>
    <w:rsid w:val="007D4024"/>
    <w:rsid w:val="007F41FB"/>
    <w:rsid w:val="00800141"/>
    <w:rsid w:val="00800E77"/>
    <w:rsid w:val="00814040"/>
    <w:rsid w:val="00827516"/>
    <w:rsid w:val="00850613"/>
    <w:rsid w:val="008507ED"/>
    <w:rsid w:val="0088426A"/>
    <w:rsid w:val="008B580B"/>
    <w:rsid w:val="008B6A78"/>
    <w:rsid w:val="008F79EA"/>
    <w:rsid w:val="00906A04"/>
    <w:rsid w:val="00931B29"/>
    <w:rsid w:val="009347CF"/>
    <w:rsid w:val="00935083"/>
    <w:rsid w:val="00992E8C"/>
    <w:rsid w:val="00995631"/>
    <w:rsid w:val="009C1756"/>
    <w:rsid w:val="009D3B71"/>
    <w:rsid w:val="009D7FBD"/>
    <w:rsid w:val="009F1DE3"/>
    <w:rsid w:val="009F1EB1"/>
    <w:rsid w:val="00A0307B"/>
    <w:rsid w:val="00A07F19"/>
    <w:rsid w:val="00A13A87"/>
    <w:rsid w:val="00A465AC"/>
    <w:rsid w:val="00A50B8D"/>
    <w:rsid w:val="00A55206"/>
    <w:rsid w:val="00A605D6"/>
    <w:rsid w:val="00A7306F"/>
    <w:rsid w:val="00A84C08"/>
    <w:rsid w:val="00AA0F74"/>
    <w:rsid w:val="00AB6543"/>
    <w:rsid w:val="00AE6943"/>
    <w:rsid w:val="00B17E36"/>
    <w:rsid w:val="00B57648"/>
    <w:rsid w:val="00B81BC5"/>
    <w:rsid w:val="00B83E5C"/>
    <w:rsid w:val="00BA499A"/>
    <w:rsid w:val="00BB4C39"/>
    <w:rsid w:val="00BC2555"/>
    <w:rsid w:val="00BC32BF"/>
    <w:rsid w:val="00BC33DE"/>
    <w:rsid w:val="00BD1B9D"/>
    <w:rsid w:val="00BE7572"/>
    <w:rsid w:val="00C40DDC"/>
    <w:rsid w:val="00C42303"/>
    <w:rsid w:val="00C462BC"/>
    <w:rsid w:val="00C518EE"/>
    <w:rsid w:val="00C57B74"/>
    <w:rsid w:val="00C64D29"/>
    <w:rsid w:val="00C77EE0"/>
    <w:rsid w:val="00C9217B"/>
    <w:rsid w:val="00CB368B"/>
    <w:rsid w:val="00CC14E2"/>
    <w:rsid w:val="00CF2AB3"/>
    <w:rsid w:val="00CF3BB9"/>
    <w:rsid w:val="00D044D2"/>
    <w:rsid w:val="00D05011"/>
    <w:rsid w:val="00D1645A"/>
    <w:rsid w:val="00D26878"/>
    <w:rsid w:val="00D42BBB"/>
    <w:rsid w:val="00D6476A"/>
    <w:rsid w:val="00D679FB"/>
    <w:rsid w:val="00D7067F"/>
    <w:rsid w:val="00D821AD"/>
    <w:rsid w:val="00DB064D"/>
    <w:rsid w:val="00DB14D7"/>
    <w:rsid w:val="00DB1D30"/>
    <w:rsid w:val="00DB5CE4"/>
    <w:rsid w:val="00DC4C6D"/>
    <w:rsid w:val="00DD5F68"/>
    <w:rsid w:val="00DF7C5F"/>
    <w:rsid w:val="00E20FF6"/>
    <w:rsid w:val="00E4633E"/>
    <w:rsid w:val="00E52361"/>
    <w:rsid w:val="00E73243"/>
    <w:rsid w:val="00E81CEC"/>
    <w:rsid w:val="00E910C3"/>
    <w:rsid w:val="00EA101C"/>
    <w:rsid w:val="00EB22AE"/>
    <w:rsid w:val="00EC24CB"/>
    <w:rsid w:val="00EE6885"/>
    <w:rsid w:val="00F140A9"/>
    <w:rsid w:val="00F6389E"/>
    <w:rsid w:val="00F816C5"/>
    <w:rsid w:val="00FC2469"/>
    <w:rsid w:val="00FF7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24EF3"/>
  <w15:chartTrackingRefBased/>
  <w15:docId w15:val="{0811EFAB-2CB4-E44E-89B4-E20CEE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C5"/>
    <w:rPr>
      <w:rFonts w:ascii="Times New Roman" w:eastAsia="Times New Roman" w:hAnsi="Times New Roman" w:cs="Times New Roman"/>
      <w:lang w:eastAsia="en-GB"/>
    </w:rPr>
  </w:style>
  <w:style w:type="paragraph" w:styleId="Heading1">
    <w:name w:val="heading 1"/>
    <w:basedOn w:val="Normal"/>
    <w:link w:val="Heading1Char"/>
    <w:uiPriority w:val="9"/>
    <w:qFormat/>
    <w:rsid w:val="004E352E"/>
    <w:pPr>
      <w:spacing w:before="100" w:beforeAutospacing="1" w:after="100" w:afterAutospacing="1"/>
      <w:outlineLvl w:val="0"/>
    </w:pPr>
    <w:rPr>
      <w:rFonts w:eastAsiaTheme="minorEastAsia"/>
      <w:b/>
      <w:bCs/>
      <w:kern w:val="36"/>
      <w:sz w:val="48"/>
      <w:szCs w:val="48"/>
      <w:lang w:eastAsia="it-IT"/>
    </w:rPr>
  </w:style>
  <w:style w:type="paragraph" w:styleId="Heading3">
    <w:name w:val="heading 3"/>
    <w:basedOn w:val="Normal"/>
    <w:next w:val="Normal"/>
    <w:link w:val="Heading3Char"/>
    <w:uiPriority w:val="9"/>
    <w:semiHidden/>
    <w:unhideWhenUsed/>
    <w:qFormat/>
    <w:rsid w:val="003601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16"/>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12D7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12D76"/>
    <w:rPr>
      <w:rFonts w:ascii="Times New Roman" w:hAnsi="Times New Roman" w:cs="Times New Roman"/>
      <w:sz w:val="18"/>
      <w:szCs w:val="18"/>
    </w:rPr>
  </w:style>
  <w:style w:type="paragraph" w:styleId="NormalWeb">
    <w:name w:val="Normal (Web)"/>
    <w:basedOn w:val="Normal"/>
    <w:uiPriority w:val="99"/>
    <w:unhideWhenUsed/>
    <w:rsid w:val="009F1DE3"/>
    <w:pPr>
      <w:spacing w:before="100" w:beforeAutospacing="1" w:after="100" w:afterAutospacing="1"/>
    </w:pPr>
  </w:style>
  <w:style w:type="character" w:styleId="CommentReference">
    <w:name w:val="annotation reference"/>
    <w:basedOn w:val="DefaultParagraphFont"/>
    <w:uiPriority w:val="99"/>
    <w:semiHidden/>
    <w:unhideWhenUsed/>
    <w:rsid w:val="006204A9"/>
    <w:rPr>
      <w:sz w:val="18"/>
      <w:szCs w:val="18"/>
    </w:rPr>
  </w:style>
  <w:style w:type="paragraph" w:styleId="CommentText">
    <w:name w:val="annotation text"/>
    <w:basedOn w:val="Normal"/>
    <w:link w:val="CommentTextChar"/>
    <w:uiPriority w:val="99"/>
    <w:semiHidden/>
    <w:unhideWhenUsed/>
    <w:rsid w:val="006204A9"/>
    <w:rPr>
      <w:rFonts w:asciiTheme="minorHAnsi" w:eastAsiaTheme="minorEastAsia" w:hAnsiTheme="minorHAnsi" w:cstheme="minorBidi"/>
      <w:lang w:val="en-US" w:eastAsia="it-IT"/>
    </w:rPr>
  </w:style>
  <w:style w:type="character" w:customStyle="1" w:styleId="CommentTextChar">
    <w:name w:val="Comment Text Char"/>
    <w:basedOn w:val="DefaultParagraphFont"/>
    <w:link w:val="CommentText"/>
    <w:uiPriority w:val="99"/>
    <w:semiHidden/>
    <w:rsid w:val="006204A9"/>
    <w:rPr>
      <w:rFonts w:eastAsiaTheme="minorEastAsia"/>
      <w:lang w:val="en-US" w:eastAsia="it-IT"/>
    </w:rPr>
  </w:style>
  <w:style w:type="paragraph" w:styleId="CommentSubject">
    <w:name w:val="annotation subject"/>
    <w:basedOn w:val="CommentText"/>
    <w:next w:val="CommentText"/>
    <w:link w:val="CommentSubjectChar"/>
    <w:uiPriority w:val="99"/>
    <w:semiHidden/>
    <w:unhideWhenUsed/>
    <w:rsid w:val="00C9217B"/>
    <w:rPr>
      <w:rFonts w:eastAsiaTheme="minorHAnsi"/>
      <w:b/>
      <w:bCs/>
      <w:sz w:val="20"/>
      <w:szCs w:val="20"/>
      <w:lang w:val="it-IT" w:eastAsia="en-US"/>
    </w:rPr>
  </w:style>
  <w:style w:type="character" w:customStyle="1" w:styleId="CommentSubjectChar">
    <w:name w:val="Comment Subject Char"/>
    <w:basedOn w:val="CommentTextChar"/>
    <w:link w:val="CommentSubject"/>
    <w:uiPriority w:val="99"/>
    <w:semiHidden/>
    <w:rsid w:val="00C9217B"/>
    <w:rPr>
      <w:rFonts w:eastAsiaTheme="minorEastAsia"/>
      <w:b/>
      <w:bCs/>
      <w:sz w:val="20"/>
      <w:szCs w:val="20"/>
      <w:lang w:val="en-US" w:eastAsia="it-IT"/>
    </w:rPr>
  </w:style>
  <w:style w:type="character" w:customStyle="1" w:styleId="Heading1Char">
    <w:name w:val="Heading 1 Char"/>
    <w:basedOn w:val="DefaultParagraphFont"/>
    <w:link w:val="Heading1"/>
    <w:uiPriority w:val="9"/>
    <w:rsid w:val="004E352E"/>
    <w:rPr>
      <w:rFonts w:ascii="Times New Roman" w:eastAsiaTheme="minorEastAsia" w:hAnsi="Times New Roman" w:cs="Times New Roman"/>
      <w:b/>
      <w:bCs/>
      <w:kern w:val="36"/>
      <w:sz w:val="48"/>
      <w:szCs w:val="48"/>
      <w:lang w:eastAsia="it-IT"/>
    </w:rPr>
  </w:style>
  <w:style w:type="paragraph" w:styleId="FootnoteText">
    <w:name w:val="footnote text"/>
    <w:basedOn w:val="Normal"/>
    <w:link w:val="FootnoteTextChar"/>
    <w:uiPriority w:val="99"/>
    <w:unhideWhenUsed/>
    <w:rsid w:val="00534A0B"/>
    <w:rPr>
      <w:rFonts w:asciiTheme="minorHAnsi" w:eastAsiaTheme="minorEastAsia" w:hAnsiTheme="minorHAnsi" w:cstheme="minorBidi"/>
      <w:lang w:val="en-US" w:eastAsia="it-IT"/>
    </w:rPr>
  </w:style>
  <w:style w:type="character" w:customStyle="1" w:styleId="FootnoteTextChar">
    <w:name w:val="Footnote Text Char"/>
    <w:basedOn w:val="DefaultParagraphFont"/>
    <w:link w:val="FootnoteText"/>
    <w:uiPriority w:val="99"/>
    <w:rsid w:val="00534A0B"/>
    <w:rPr>
      <w:rFonts w:eastAsiaTheme="minorEastAsia"/>
      <w:lang w:val="en-US" w:eastAsia="it-IT"/>
    </w:rPr>
  </w:style>
  <w:style w:type="character" w:styleId="FootnoteReference">
    <w:name w:val="footnote reference"/>
    <w:basedOn w:val="DefaultParagraphFont"/>
    <w:uiPriority w:val="99"/>
    <w:unhideWhenUsed/>
    <w:rsid w:val="00534A0B"/>
    <w:rPr>
      <w:vertAlign w:val="superscript"/>
    </w:rPr>
  </w:style>
  <w:style w:type="character" w:customStyle="1" w:styleId="a-size-large">
    <w:name w:val="a-size-large"/>
    <w:basedOn w:val="DefaultParagraphFont"/>
    <w:rsid w:val="00A55206"/>
  </w:style>
  <w:style w:type="character" w:customStyle="1" w:styleId="apple-converted-space">
    <w:name w:val="apple-converted-space"/>
    <w:basedOn w:val="DefaultParagraphFont"/>
    <w:rsid w:val="00A55206"/>
  </w:style>
  <w:style w:type="character" w:styleId="Hyperlink">
    <w:name w:val="Hyperlink"/>
    <w:basedOn w:val="DefaultParagraphFont"/>
    <w:unhideWhenUsed/>
    <w:rsid w:val="00600C0B"/>
    <w:rPr>
      <w:color w:val="0000FF"/>
      <w:u w:val="single"/>
    </w:rPr>
  </w:style>
  <w:style w:type="paragraph" w:styleId="Revision">
    <w:name w:val="Revision"/>
    <w:hidden/>
    <w:uiPriority w:val="99"/>
    <w:semiHidden/>
    <w:rsid w:val="00600C0B"/>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3601F9"/>
    <w:rPr>
      <w:rFonts w:asciiTheme="majorHAnsi" w:eastAsiaTheme="majorEastAsia" w:hAnsiTheme="majorHAnsi" w:cstheme="majorBidi"/>
      <w:color w:val="1F3763" w:themeColor="accent1" w:themeShade="7F"/>
      <w:lang w:eastAsia="en-GB"/>
    </w:rPr>
  </w:style>
  <w:style w:type="character" w:styleId="HTMLCite">
    <w:name w:val="HTML Cite"/>
    <w:basedOn w:val="DefaultParagraphFont"/>
    <w:rsid w:val="003601F9"/>
    <w:rPr>
      <w:i/>
      <w:iCs/>
    </w:rPr>
  </w:style>
  <w:style w:type="character" w:styleId="Emphasis">
    <w:name w:val="Emphasis"/>
    <w:basedOn w:val="DefaultParagraphFont"/>
    <w:uiPriority w:val="20"/>
    <w:qFormat/>
    <w:rsid w:val="001428AC"/>
    <w:rPr>
      <w:i/>
      <w:iCs/>
    </w:rPr>
  </w:style>
  <w:style w:type="paragraph" w:styleId="Footer">
    <w:name w:val="footer"/>
    <w:basedOn w:val="Normal"/>
    <w:link w:val="FooterChar"/>
    <w:uiPriority w:val="99"/>
    <w:unhideWhenUsed/>
    <w:rsid w:val="00421042"/>
    <w:pPr>
      <w:tabs>
        <w:tab w:val="center" w:pos="4819"/>
        <w:tab w:val="right" w:pos="9638"/>
      </w:tabs>
    </w:pPr>
  </w:style>
  <w:style w:type="character" w:customStyle="1" w:styleId="FooterChar">
    <w:name w:val="Footer Char"/>
    <w:basedOn w:val="DefaultParagraphFont"/>
    <w:link w:val="Footer"/>
    <w:uiPriority w:val="99"/>
    <w:rsid w:val="0042104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21042"/>
  </w:style>
  <w:style w:type="paragraph" w:styleId="Header">
    <w:name w:val="header"/>
    <w:basedOn w:val="Normal"/>
    <w:link w:val="HeaderChar"/>
    <w:uiPriority w:val="99"/>
    <w:unhideWhenUsed/>
    <w:rsid w:val="00DB14D7"/>
    <w:pPr>
      <w:tabs>
        <w:tab w:val="center" w:pos="4819"/>
        <w:tab w:val="right" w:pos="9638"/>
      </w:tabs>
    </w:pPr>
  </w:style>
  <w:style w:type="character" w:customStyle="1" w:styleId="HeaderChar">
    <w:name w:val="Header Char"/>
    <w:basedOn w:val="DefaultParagraphFont"/>
    <w:link w:val="Header"/>
    <w:uiPriority w:val="99"/>
    <w:rsid w:val="00DB14D7"/>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7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5969">
      <w:bodyDiv w:val="1"/>
      <w:marLeft w:val="0"/>
      <w:marRight w:val="0"/>
      <w:marTop w:val="0"/>
      <w:marBottom w:val="0"/>
      <w:divBdr>
        <w:top w:val="none" w:sz="0" w:space="0" w:color="auto"/>
        <w:left w:val="none" w:sz="0" w:space="0" w:color="auto"/>
        <w:bottom w:val="none" w:sz="0" w:space="0" w:color="auto"/>
        <w:right w:val="none" w:sz="0" w:space="0" w:color="auto"/>
      </w:divBdr>
      <w:divsChild>
        <w:div w:id="161287386">
          <w:marLeft w:val="0"/>
          <w:marRight w:val="0"/>
          <w:marTop w:val="0"/>
          <w:marBottom w:val="0"/>
          <w:divBdr>
            <w:top w:val="none" w:sz="0" w:space="0" w:color="auto"/>
            <w:left w:val="none" w:sz="0" w:space="0" w:color="auto"/>
            <w:bottom w:val="none" w:sz="0" w:space="0" w:color="auto"/>
            <w:right w:val="none" w:sz="0" w:space="0" w:color="auto"/>
          </w:divBdr>
          <w:divsChild>
            <w:div w:id="1783919941">
              <w:marLeft w:val="0"/>
              <w:marRight w:val="0"/>
              <w:marTop w:val="0"/>
              <w:marBottom w:val="0"/>
              <w:divBdr>
                <w:top w:val="none" w:sz="0" w:space="0" w:color="auto"/>
                <w:left w:val="none" w:sz="0" w:space="0" w:color="auto"/>
                <w:bottom w:val="none" w:sz="0" w:space="0" w:color="auto"/>
                <w:right w:val="none" w:sz="0" w:space="0" w:color="auto"/>
              </w:divBdr>
              <w:divsChild>
                <w:div w:id="12910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0763">
      <w:bodyDiv w:val="1"/>
      <w:marLeft w:val="0"/>
      <w:marRight w:val="0"/>
      <w:marTop w:val="0"/>
      <w:marBottom w:val="0"/>
      <w:divBdr>
        <w:top w:val="none" w:sz="0" w:space="0" w:color="auto"/>
        <w:left w:val="none" w:sz="0" w:space="0" w:color="auto"/>
        <w:bottom w:val="none" w:sz="0" w:space="0" w:color="auto"/>
        <w:right w:val="none" w:sz="0" w:space="0" w:color="auto"/>
      </w:divBdr>
      <w:divsChild>
        <w:div w:id="1201163944">
          <w:marLeft w:val="0"/>
          <w:marRight w:val="0"/>
          <w:marTop w:val="0"/>
          <w:marBottom w:val="0"/>
          <w:divBdr>
            <w:top w:val="none" w:sz="0" w:space="0" w:color="auto"/>
            <w:left w:val="none" w:sz="0" w:space="0" w:color="auto"/>
            <w:bottom w:val="none" w:sz="0" w:space="0" w:color="auto"/>
            <w:right w:val="none" w:sz="0" w:space="0" w:color="auto"/>
          </w:divBdr>
          <w:divsChild>
            <w:div w:id="1073890497">
              <w:marLeft w:val="0"/>
              <w:marRight w:val="0"/>
              <w:marTop w:val="0"/>
              <w:marBottom w:val="0"/>
              <w:divBdr>
                <w:top w:val="none" w:sz="0" w:space="0" w:color="auto"/>
                <w:left w:val="none" w:sz="0" w:space="0" w:color="auto"/>
                <w:bottom w:val="none" w:sz="0" w:space="0" w:color="auto"/>
                <w:right w:val="none" w:sz="0" w:space="0" w:color="auto"/>
              </w:divBdr>
              <w:divsChild>
                <w:div w:id="13172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9602">
      <w:bodyDiv w:val="1"/>
      <w:marLeft w:val="0"/>
      <w:marRight w:val="0"/>
      <w:marTop w:val="0"/>
      <w:marBottom w:val="0"/>
      <w:divBdr>
        <w:top w:val="none" w:sz="0" w:space="0" w:color="auto"/>
        <w:left w:val="none" w:sz="0" w:space="0" w:color="auto"/>
        <w:bottom w:val="none" w:sz="0" w:space="0" w:color="auto"/>
        <w:right w:val="none" w:sz="0" w:space="0" w:color="auto"/>
      </w:divBdr>
    </w:div>
    <w:div w:id="727194736">
      <w:bodyDiv w:val="1"/>
      <w:marLeft w:val="0"/>
      <w:marRight w:val="0"/>
      <w:marTop w:val="0"/>
      <w:marBottom w:val="0"/>
      <w:divBdr>
        <w:top w:val="none" w:sz="0" w:space="0" w:color="auto"/>
        <w:left w:val="none" w:sz="0" w:space="0" w:color="auto"/>
        <w:bottom w:val="none" w:sz="0" w:space="0" w:color="auto"/>
        <w:right w:val="none" w:sz="0" w:space="0" w:color="auto"/>
      </w:divBdr>
    </w:div>
    <w:div w:id="796098379">
      <w:bodyDiv w:val="1"/>
      <w:marLeft w:val="0"/>
      <w:marRight w:val="0"/>
      <w:marTop w:val="0"/>
      <w:marBottom w:val="0"/>
      <w:divBdr>
        <w:top w:val="none" w:sz="0" w:space="0" w:color="auto"/>
        <w:left w:val="none" w:sz="0" w:space="0" w:color="auto"/>
        <w:bottom w:val="none" w:sz="0" w:space="0" w:color="auto"/>
        <w:right w:val="none" w:sz="0" w:space="0" w:color="auto"/>
      </w:divBdr>
    </w:div>
    <w:div w:id="831456166">
      <w:bodyDiv w:val="1"/>
      <w:marLeft w:val="0"/>
      <w:marRight w:val="0"/>
      <w:marTop w:val="0"/>
      <w:marBottom w:val="0"/>
      <w:divBdr>
        <w:top w:val="none" w:sz="0" w:space="0" w:color="auto"/>
        <w:left w:val="none" w:sz="0" w:space="0" w:color="auto"/>
        <w:bottom w:val="none" w:sz="0" w:space="0" w:color="auto"/>
        <w:right w:val="none" w:sz="0" w:space="0" w:color="auto"/>
      </w:divBdr>
      <w:divsChild>
        <w:div w:id="650911267">
          <w:marLeft w:val="0"/>
          <w:marRight w:val="0"/>
          <w:marTop w:val="0"/>
          <w:marBottom w:val="0"/>
          <w:divBdr>
            <w:top w:val="none" w:sz="0" w:space="0" w:color="auto"/>
            <w:left w:val="none" w:sz="0" w:space="0" w:color="auto"/>
            <w:bottom w:val="none" w:sz="0" w:space="0" w:color="auto"/>
            <w:right w:val="none" w:sz="0" w:space="0" w:color="auto"/>
          </w:divBdr>
          <w:divsChild>
            <w:div w:id="1709649470">
              <w:marLeft w:val="0"/>
              <w:marRight w:val="0"/>
              <w:marTop w:val="0"/>
              <w:marBottom w:val="0"/>
              <w:divBdr>
                <w:top w:val="none" w:sz="0" w:space="0" w:color="auto"/>
                <w:left w:val="none" w:sz="0" w:space="0" w:color="auto"/>
                <w:bottom w:val="none" w:sz="0" w:space="0" w:color="auto"/>
                <w:right w:val="none" w:sz="0" w:space="0" w:color="auto"/>
              </w:divBdr>
              <w:divsChild>
                <w:div w:id="519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7287">
      <w:bodyDiv w:val="1"/>
      <w:marLeft w:val="0"/>
      <w:marRight w:val="0"/>
      <w:marTop w:val="0"/>
      <w:marBottom w:val="0"/>
      <w:divBdr>
        <w:top w:val="none" w:sz="0" w:space="0" w:color="auto"/>
        <w:left w:val="none" w:sz="0" w:space="0" w:color="auto"/>
        <w:bottom w:val="none" w:sz="0" w:space="0" w:color="auto"/>
        <w:right w:val="none" w:sz="0" w:space="0" w:color="auto"/>
      </w:divBdr>
    </w:div>
    <w:div w:id="990721231">
      <w:bodyDiv w:val="1"/>
      <w:marLeft w:val="0"/>
      <w:marRight w:val="0"/>
      <w:marTop w:val="0"/>
      <w:marBottom w:val="0"/>
      <w:divBdr>
        <w:top w:val="none" w:sz="0" w:space="0" w:color="auto"/>
        <w:left w:val="none" w:sz="0" w:space="0" w:color="auto"/>
        <w:bottom w:val="none" w:sz="0" w:space="0" w:color="auto"/>
        <w:right w:val="none" w:sz="0" w:space="0" w:color="auto"/>
      </w:divBdr>
    </w:div>
    <w:div w:id="1535116621">
      <w:bodyDiv w:val="1"/>
      <w:marLeft w:val="0"/>
      <w:marRight w:val="0"/>
      <w:marTop w:val="0"/>
      <w:marBottom w:val="0"/>
      <w:divBdr>
        <w:top w:val="none" w:sz="0" w:space="0" w:color="auto"/>
        <w:left w:val="none" w:sz="0" w:space="0" w:color="auto"/>
        <w:bottom w:val="none" w:sz="0" w:space="0" w:color="auto"/>
        <w:right w:val="none" w:sz="0" w:space="0" w:color="auto"/>
      </w:divBdr>
    </w:div>
    <w:div w:id="1677078156">
      <w:bodyDiv w:val="1"/>
      <w:marLeft w:val="0"/>
      <w:marRight w:val="0"/>
      <w:marTop w:val="0"/>
      <w:marBottom w:val="0"/>
      <w:divBdr>
        <w:top w:val="none" w:sz="0" w:space="0" w:color="auto"/>
        <w:left w:val="none" w:sz="0" w:space="0" w:color="auto"/>
        <w:bottom w:val="none" w:sz="0" w:space="0" w:color="auto"/>
        <w:right w:val="none" w:sz="0" w:space="0" w:color="auto"/>
      </w:divBdr>
      <w:divsChild>
        <w:div w:id="841896935">
          <w:marLeft w:val="0"/>
          <w:marRight w:val="0"/>
          <w:marTop w:val="0"/>
          <w:marBottom w:val="0"/>
          <w:divBdr>
            <w:top w:val="none" w:sz="0" w:space="0" w:color="auto"/>
            <w:left w:val="none" w:sz="0" w:space="0" w:color="auto"/>
            <w:bottom w:val="none" w:sz="0" w:space="0" w:color="auto"/>
            <w:right w:val="none" w:sz="0" w:space="0" w:color="auto"/>
          </w:divBdr>
          <w:divsChild>
            <w:div w:id="942490386">
              <w:marLeft w:val="0"/>
              <w:marRight w:val="0"/>
              <w:marTop w:val="0"/>
              <w:marBottom w:val="0"/>
              <w:divBdr>
                <w:top w:val="none" w:sz="0" w:space="0" w:color="auto"/>
                <w:left w:val="none" w:sz="0" w:space="0" w:color="auto"/>
                <w:bottom w:val="none" w:sz="0" w:space="0" w:color="auto"/>
                <w:right w:val="none" w:sz="0" w:space="0" w:color="auto"/>
              </w:divBdr>
              <w:divsChild>
                <w:div w:id="1608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717">
      <w:bodyDiv w:val="1"/>
      <w:marLeft w:val="0"/>
      <w:marRight w:val="0"/>
      <w:marTop w:val="0"/>
      <w:marBottom w:val="0"/>
      <w:divBdr>
        <w:top w:val="none" w:sz="0" w:space="0" w:color="auto"/>
        <w:left w:val="none" w:sz="0" w:space="0" w:color="auto"/>
        <w:bottom w:val="none" w:sz="0" w:space="0" w:color="auto"/>
        <w:right w:val="none" w:sz="0" w:space="0" w:color="auto"/>
      </w:divBdr>
    </w:div>
    <w:div w:id="19388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onora.bernardi5@unib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ECDA-F176-0846-851B-26FCF297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Bernardi</dc:creator>
  <cp:keywords/>
  <dc:description/>
  <cp:lastModifiedBy>Eleonora Bernardi</cp:lastModifiedBy>
  <cp:revision>32</cp:revision>
  <dcterms:created xsi:type="dcterms:W3CDTF">2020-01-09T12:43:00Z</dcterms:created>
  <dcterms:modified xsi:type="dcterms:W3CDTF">2020-06-09T08:02:00Z</dcterms:modified>
</cp:coreProperties>
</file>